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95C75" w14:textId="486725FE" w:rsidR="00796B7B" w:rsidRDefault="00B0615B" w:rsidP="00F4262E">
      <w:pPr>
        <w:ind w:right="-710"/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</w:pPr>
      <w:r w:rsidRPr="000227FA"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0227FA"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14:paraId="053A4669" w14:textId="77777777" w:rsidR="000430B3" w:rsidRPr="000227FA" w:rsidRDefault="000430B3" w:rsidP="00F4262E">
      <w:pPr>
        <w:ind w:right="-710"/>
        <w:rPr>
          <w:rFonts w:ascii="Atkinson Hyperlegible" w:hAnsi="Atkinson Hyperlegible" w:cs="Calibri"/>
          <w:color w:val="808080" w:themeColor="background1" w:themeShade="80"/>
          <w:sz w:val="30"/>
          <w:szCs w:val="36"/>
        </w:rPr>
      </w:pPr>
    </w:p>
    <w:p w14:paraId="3C7F66D5" w14:textId="77777777" w:rsidR="002F7667" w:rsidRDefault="003A05C4" w:rsidP="003A05C4">
      <w:pPr>
        <w:pBdr>
          <w:top w:val="nil"/>
          <w:left w:val="nil"/>
          <w:bottom w:val="nil"/>
          <w:right w:val="nil"/>
          <w:between w:val="nil"/>
        </w:pBdr>
        <w:ind w:leftChars="-142" w:left="-200" w:right="-284" w:hangingChars="39" w:hanging="141"/>
        <w:jc w:val="center"/>
        <w:rPr>
          <w:rFonts w:ascii="Atkinson Hyperlegible" w:eastAsia="Calibri" w:hAnsi="Atkinson Hyperlegible" w:cs="Calibri"/>
          <w:b/>
          <w:color w:val="000000"/>
          <w:sz w:val="36"/>
          <w:szCs w:val="36"/>
        </w:rPr>
      </w:pPr>
      <w:r w:rsidRPr="003A05C4">
        <w:rPr>
          <w:rFonts w:ascii="Atkinson Hyperlegible" w:eastAsia="Calibri" w:hAnsi="Atkinson Hyperlegible" w:cs="Calibri"/>
          <w:b/>
          <w:sz w:val="36"/>
          <w:szCs w:val="36"/>
        </w:rPr>
        <w:t>Imprese</w:t>
      </w:r>
      <w:r w:rsidRPr="003A05C4">
        <w:rPr>
          <w:rFonts w:ascii="Atkinson Hyperlegible" w:eastAsia="Calibri" w:hAnsi="Atkinson Hyperlegible" w:cs="Calibri"/>
          <w:b/>
          <w:color w:val="000000"/>
          <w:sz w:val="36"/>
          <w:szCs w:val="36"/>
        </w:rPr>
        <w:t xml:space="preserve"> in crescita: </w:t>
      </w:r>
      <w:r w:rsidR="00C8694F">
        <w:rPr>
          <w:rFonts w:ascii="Atkinson Hyperlegible" w:eastAsia="Calibri" w:hAnsi="Atkinson Hyperlegible" w:cs="Calibri"/>
          <w:b/>
          <w:color w:val="000000"/>
          <w:sz w:val="36"/>
          <w:szCs w:val="36"/>
        </w:rPr>
        <w:t xml:space="preserve">nell’Alto Lazio </w:t>
      </w:r>
    </w:p>
    <w:p w14:paraId="0719EDE9" w14:textId="0B0AE853" w:rsidR="003A05C4" w:rsidRPr="003A05C4" w:rsidRDefault="00C8694F" w:rsidP="003A05C4">
      <w:pPr>
        <w:pBdr>
          <w:top w:val="nil"/>
          <w:left w:val="nil"/>
          <w:bottom w:val="nil"/>
          <w:right w:val="nil"/>
          <w:between w:val="nil"/>
        </w:pBdr>
        <w:ind w:leftChars="-142" w:left="-200" w:right="-284" w:hangingChars="39" w:hanging="141"/>
        <w:jc w:val="center"/>
        <w:rPr>
          <w:rFonts w:ascii="Atkinson Hyperlegible" w:eastAsia="Calibri" w:hAnsi="Atkinson Hyperlegible" w:cs="Calibri"/>
          <w:color w:val="000000"/>
          <w:sz w:val="36"/>
          <w:szCs w:val="36"/>
        </w:rPr>
      </w:pPr>
      <w:r>
        <w:rPr>
          <w:rFonts w:ascii="Atkinson Hyperlegible" w:eastAsia="Calibri" w:hAnsi="Atkinson Hyperlegible" w:cs="Calibri"/>
          <w:b/>
          <w:color w:val="000000"/>
          <w:sz w:val="36"/>
          <w:szCs w:val="36"/>
        </w:rPr>
        <w:t>saldo positivo di 324 imprese nel II trimestre 2024</w:t>
      </w:r>
    </w:p>
    <w:p w14:paraId="2A9AB20C" w14:textId="77777777" w:rsidR="002F7667" w:rsidRDefault="00C8694F" w:rsidP="003A05C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tkinson Hyperlegible" w:eastAsia="Calibri" w:hAnsi="Atkinson Hyperlegible" w:cs="Calibri"/>
          <w:bCs/>
          <w:i/>
          <w:iCs/>
          <w:color w:val="000000"/>
        </w:rPr>
      </w:pPr>
      <w:r w:rsidRPr="002F7667">
        <w:rPr>
          <w:rFonts w:ascii="Atkinson Hyperlegible" w:eastAsia="Calibri" w:hAnsi="Atkinson Hyperlegible" w:cs="Calibri"/>
          <w:bCs/>
          <w:i/>
          <w:iCs/>
          <w:color w:val="000000"/>
        </w:rPr>
        <w:t xml:space="preserve">Nei primi sei mesi dell’anno cresce l’agricoltura </w:t>
      </w:r>
    </w:p>
    <w:p w14:paraId="1A0B9092" w14:textId="4A1E64B9" w:rsidR="003A05C4" w:rsidRPr="002F7667" w:rsidRDefault="00C8694F" w:rsidP="003A05C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tkinson Hyperlegible" w:eastAsia="Calibri" w:hAnsi="Atkinson Hyperlegible" w:cs="Calibri"/>
          <w:bCs/>
          <w:i/>
          <w:iCs/>
          <w:color w:val="000000"/>
        </w:rPr>
      </w:pPr>
      <w:r w:rsidRPr="002F7667">
        <w:rPr>
          <w:rFonts w:ascii="Atkinson Hyperlegible" w:eastAsia="Calibri" w:hAnsi="Atkinson Hyperlegible" w:cs="Calibri"/>
          <w:bCs/>
          <w:i/>
          <w:iCs/>
          <w:color w:val="000000"/>
        </w:rPr>
        <w:t>ma continuano a soffrire commercio e attività manifatturiere</w:t>
      </w:r>
    </w:p>
    <w:p w14:paraId="48B5EF01" w14:textId="77777777" w:rsidR="003A05C4" w:rsidRP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069EDB86" w14:textId="77777777" w:rsidR="003A05C4" w:rsidRP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17585536" w14:textId="609B2C8C" w:rsidR="003A05C4" w:rsidRP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  <w:r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>1</w:t>
      </w:r>
      <w:r w:rsidR="00C8694F">
        <w:rPr>
          <w:rFonts w:ascii="Atkinson Hyperlegible" w:eastAsia="Calibri" w:hAnsi="Atkinson Hyperlegible" w:cs="Calibri"/>
          <w:color w:val="000000"/>
          <w:sz w:val="22"/>
          <w:szCs w:val="22"/>
        </w:rPr>
        <w:t>8</w:t>
      </w:r>
      <w:r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luglio 2024 – Nonostante le sfide economiche persistenti, riprende un po’ di vigore la voglia di fare impresa </w:t>
      </w:r>
      <w:r w:rsidR="00AF5AFB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nell’Alto Lazio </w:t>
      </w:r>
      <w:r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>nel secondo trimestre 2024</w:t>
      </w:r>
      <w:r w:rsidR="00AF5AFB">
        <w:rPr>
          <w:rFonts w:ascii="Atkinson Hyperlegible" w:eastAsia="Calibri" w:hAnsi="Atkinson Hyperlegible" w:cs="Calibri"/>
          <w:color w:val="000000"/>
          <w:sz w:val="22"/>
          <w:szCs w:val="22"/>
        </w:rPr>
        <w:t>, con un tasso di crescita lievemente superiore alla media nazionale.</w:t>
      </w:r>
      <w:r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Secondo l’analisi trimestrale </w:t>
      </w:r>
      <w:proofErr w:type="spellStart"/>
      <w:r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>Movimprese</w:t>
      </w:r>
      <w:proofErr w:type="spellEnd"/>
      <w:r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condotta da Unioncamere e InfoCamere sui dati del Registro delle Imprese delle Camere di Commercio e disponibile all’indirizzo </w:t>
      </w:r>
      <w:hyperlink r:id="rId7" w:history="1">
        <w:r w:rsidRPr="003A05C4">
          <w:rPr>
            <w:rStyle w:val="Collegamentoipertestuale"/>
            <w:rFonts w:ascii="Atkinson Hyperlegible" w:eastAsia="Calibri" w:hAnsi="Atkinson Hyperlegible" w:cs="Calibri"/>
            <w:sz w:val="22"/>
            <w:szCs w:val="22"/>
          </w:rPr>
          <w:t>www.infocamere.it/movimprese</w:t>
        </w:r>
      </w:hyperlink>
      <w:r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, tra aprile e giugno 2024 il saldo positivo tra aperture e chiusure di imprese </w:t>
      </w:r>
      <w:r w:rsidR="00234F71" w:rsidRPr="006046D4">
        <w:rPr>
          <w:rFonts w:ascii="Atkinson Hyperlegible" w:eastAsia="Calibri" w:hAnsi="Atkinson Hyperlegible" w:cs="Calibri"/>
          <w:color w:val="000000"/>
          <w:sz w:val="22"/>
          <w:szCs w:val="22"/>
        </w:rPr>
        <w:t>in Italia</w:t>
      </w:r>
      <w:r w:rsidR="00234F71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</w:t>
      </w:r>
      <w:r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>vede un incremento di 29.489 nuove attività, con un risultato superiore a quello dello stesso periodo dell'anno</w:t>
      </w:r>
      <w:r w:rsidR="00AF5AFB">
        <w:rPr>
          <w:rFonts w:ascii="Atkinson Hyperlegible" w:eastAsia="Calibri" w:hAnsi="Atkinson Hyperlegible" w:cs="Calibri"/>
          <w:color w:val="000000"/>
          <w:sz w:val="22"/>
          <w:szCs w:val="22"/>
        </w:rPr>
        <w:t>. Nel Reatino si registrano 247 iscrizioni e 132 cancellazioni non d’ufficio, con un saldo positivo quindi di 115 nuove unità (tasso di crescita trimestrale di 0,79%), mentre nel Viterbese si rilevano nello stesso periodo 553 iscrizioni a fronte di 344 cancellazioni, con un saldo positivo di 209 imprese (tasso di crescita trimestrale di 0,57%).</w:t>
      </w:r>
    </w:p>
    <w:p w14:paraId="75298107" w14:textId="77777777" w:rsidR="00AF5AFB" w:rsidRDefault="00AF5AFB" w:rsidP="003A05C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  <w:r>
        <w:rPr>
          <w:rFonts w:ascii="Atkinson Hyperlegible" w:eastAsia="Calibri" w:hAnsi="Atkinson Hyperlegible" w:cs="Calibri"/>
          <w:color w:val="000000"/>
          <w:sz w:val="22"/>
          <w:szCs w:val="22"/>
        </w:rPr>
        <w:t>A livello nazionale, u</w:t>
      </w:r>
      <w:r w:rsidR="003A05C4"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no degli elementi chiave di questa crescita è stato l’aumento delle iscrizioni, che hanno toccato quota 81.456, registrando una ripresa di 2.179 unità rispetto allo stesso trimestre del 2023. </w:t>
      </w:r>
      <w:r w:rsidR="003A05C4" w:rsidRPr="003A05C4">
        <w:rPr>
          <w:rFonts w:ascii="Atkinson Hyperlegible" w:eastAsia="Calibri" w:hAnsi="Atkinson Hyperlegible" w:cs="Calibri"/>
          <w:sz w:val="22"/>
          <w:szCs w:val="22"/>
        </w:rPr>
        <w:t>Sul fronte opposto</w:t>
      </w:r>
      <w:r w:rsidR="003A05C4"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le cessazioni hanno raggiunto le 51.967</w:t>
      </w:r>
      <w:r w:rsidR="003A05C4" w:rsidRPr="003A05C4">
        <w:rPr>
          <w:rFonts w:ascii="Atkinson Hyperlegible" w:eastAsia="Calibri" w:hAnsi="Atkinson Hyperlegible" w:cs="Calibri"/>
          <w:sz w:val="22"/>
          <w:szCs w:val="22"/>
        </w:rPr>
        <w:t xml:space="preserve"> unità</w:t>
      </w:r>
      <w:r w:rsidR="003A05C4" w:rsidRPr="003A05C4">
        <w:rPr>
          <w:rFonts w:ascii="Atkinson Hyperlegible" w:eastAsia="Calibri" w:hAnsi="Atkinson Hyperlegible" w:cs="Calibri"/>
          <w:color w:val="000000"/>
          <w:sz w:val="22"/>
          <w:szCs w:val="22"/>
        </w:rPr>
        <w:t>, segnando un incremento rispetto alla media storica e il quinto aumento consecutivo in cinque anni.</w:t>
      </w:r>
    </w:p>
    <w:p w14:paraId="4B5CC42C" w14:textId="77777777" w:rsidR="00C8694F" w:rsidRDefault="00A22859" w:rsidP="003A05C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  <w:r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Allargando nell’Alto Lazio l’analisi dal trimestre appena concluso all’intero primo semestre 2024 al fine di poter avere un orizzonte più significativo, si nota una ripresa dell’agricoltura </w:t>
      </w:r>
      <w:r w:rsidR="00E64E36">
        <w:rPr>
          <w:rFonts w:ascii="Atkinson Hyperlegible" w:eastAsia="Calibri" w:hAnsi="Atkinson Hyperlegible" w:cs="Calibri"/>
          <w:color w:val="000000"/>
          <w:sz w:val="22"/>
          <w:szCs w:val="22"/>
        </w:rPr>
        <w:t>in tutto l’Alto Lazio</w:t>
      </w:r>
      <w:r>
        <w:rPr>
          <w:rFonts w:ascii="Atkinson Hyperlegible" w:eastAsia="Calibri" w:hAnsi="Atkinson Hyperlegible" w:cs="Calibri"/>
          <w:color w:val="000000"/>
          <w:sz w:val="22"/>
          <w:szCs w:val="22"/>
        </w:rPr>
        <w:t>. Crescono in entrambe le province le attività professionali</w:t>
      </w:r>
      <w:r w:rsidR="00DD6978">
        <w:rPr>
          <w:rFonts w:ascii="Atkinson Hyperlegible" w:eastAsia="Calibri" w:hAnsi="Atkinson Hyperlegible" w:cs="Calibri"/>
          <w:color w:val="000000"/>
          <w:sz w:val="22"/>
          <w:szCs w:val="22"/>
        </w:rPr>
        <w:t>, scientifiche</w:t>
      </w:r>
      <w:r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e tecniche</w:t>
      </w:r>
      <w:r w:rsidR="00E64E36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e di noleggio, agenzie di viaggio e supporto alle imprese</w:t>
      </w:r>
      <w:r>
        <w:rPr>
          <w:rFonts w:ascii="Atkinson Hyperlegible" w:eastAsia="Calibri" w:hAnsi="Atkinson Hyperlegible" w:cs="Calibri"/>
          <w:color w:val="000000"/>
          <w:sz w:val="22"/>
          <w:szCs w:val="22"/>
        </w:rPr>
        <w:t>, mentre continuano a soffrire commercio</w:t>
      </w:r>
      <w:r w:rsidR="00DD6978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e </w:t>
      </w:r>
      <w:r>
        <w:rPr>
          <w:rFonts w:ascii="Atkinson Hyperlegible" w:eastAsia="Calibri" w:hAnsi="Atkinson Hyperlegible" w:cs="Calibri"/>
          <w:color w:val="000000"/>
          <w:sz w:val="22"/>
          <w:szCs w:val="22"/>
        </w:rPr>
        <w:t>attività manifatturiere</w:t>
      </w:r>
      <w:r w:rsidR="00E64E36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. </w:t>
      </w:r>
      <w:r>
        <w:rPr>
          <w:rFonts w:ascii="Atkinson Hyperlegible" w:eastAsia="Calibri" w:hAnsi="Atkinson Hyperlegible" w:cs="Calibri"/>
          <w:color w:val="000000"/>
          <w:sz w:val="22"/>
          <w:szCs w:val="22"/>
        </w:rPr>
        <w:t>Tengono le costruzioni</w:t>
      </w:r>
      <w:r w:rsidR="00E64E36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nel Viterbese, ma si registra un crollo nella provincia di Rieti, </w:t>
      </w:r>
      <w:r w:rsidR="00DD6978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mentre nel settore alloggio e ristorazione si registra un dato negativo </w:t>
      </w:r>
      <w:r w:rsidR="00E64E36">
        <w:rPr>
          <w:rFonts w:ascii="Atkinson Hyperlegible" w:eastAsia="Calibri" w:hAnsi="Atkinson Hyperlegible" w:cs="Calibri"/>
          <w:color w:val="000000"/>
          <w:sz w:val="22"/>
          <w:szCs w:val="22"/>
        </w:rPr>
        <w:t>in entrambi i territori</w:t>
      </w:r>
      <w:r w:rsidR="00DD6978">
        <w:rPr>
          <w:rFonts w:ascii="Atkinson Hyperlegible" w:eastAsia="Calibri" w:hAnsi="Atkinson Hyperlegible" w:cs="Calibri"/>
          <w:color w:val="000000"/>
          <w:sz w:val="22"/>
          <w:szCs w:val="22"/>
        </w:rPr>
        <w:t>, in controtendenza con l’aumento dei flussi turistici. In calo in entrambe le province il settore dei servizi di informazione e comunicazione</w:t>
      </w:r>
      <w:r w:rsidR="00C8694F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e quello del trasporto e magazzinaggio</w:t>
      </w:r>
      <w:r w:rsidR="00DD6978">
        <w:rPr>
          <w:rFonts w:ascii="Atkinson Hyperlegible" w:eastAsia="Calibri" w:hAnsi="Atkinson Hyperlegible" w:cs="Calibri"/>
          <w:color w:val="000000"/>
          <w:sz w:val="22"/>
          <w:szCs w:val="22"/>
        </w:rPr>
        <w:t>.</w:t>
      </w:r>
      <w:r w:rsidR="003B0835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 </w:t>
      </w:r>
    </w:p>
    <w:p w14:paraId="32C9AE91" w14:textId="3188F7F0" w:rsidR="003A05C4" w:rsidRPr="003A05C4" w:rsidRDefault="003B0835" w:rsidP="003A05C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  <w:r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Per quanto riguarda le </w:t>
      </w:r>
      <w:r w:rsidRPr="007865EB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forme giuridiche, l’incremento maggiore nel trimestre </w:t>
      </w:r>
      <w:r w:rsidR="00234F71" w:rsidRPr="007865EB">
        <w:rPr>
          <w:rFonts w:ascii="Atkinson Hyperlegible" w:eastAsia="Calibri" w:hAnsi="Atkinson Hyperlegible" w:cs="Calibri"/>
          <w:color w:val="000000"/>
          <w:sz w:val="22"/>
          <w:szCs w:val="22"/>
        </w:rPr>
        <w:t xml:space="preserve">per quanto riguarda l’Alto Lazio </w:t>
      </w:r>
      <w:r w:rsidRPr="007865EB">
        <w:rPr>
          <w:rFonts w:ascii="Atkinson Hyperlegible" w:eastAsia="Calibri" w:hAnsi="Atkinson Hyperlegible" w:cs="Calibri"/>
          <w:color w:val="000000"/>
          <w:sz w:val="22"/>
          <w:szCs w:val="22"/>
        </w:rPr>
        <w:t>si registra soprattutto nelle società di capitali. A seguire ditte individuali e società di persone.</w:t>
      </w:r>
    </w:p>
    <w:p w14:paraId="7E3AC21F" w14:textId="77777777" w:rsidR="003A05C4" w:rsidRP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15A161C2" w14:textId="77777777" w:rsid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20F0FBC6" w14:textId="77777777" w:rsidR="003B0835" w:rsidRDefault="003B0835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53A28977" w14:textId="77777777" w:rsidR="003B0835" w:rsidRDefault="003B0835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62D23524" w14:textId="77777777" w:rsidR="003B0835" w:rsidRDefault="003B0835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7D643BAC" w14:textId="77777777" w:rsidR="003B0835" w:rsidRDefault="003B0835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275F1AD7" w14:textId="77777777" w:rsidR="00234F71" w:rsidRDefault="00234F71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2E86C886" w14:textId="77777777" w:rsidR="00234F71" w:rsidRDefault="00234F71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16403388" w14:textId="77777777" w:rsidR="00234F71" w:rsidRDefault="00234F71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4CE06041" w14:textId="77777777" w:rsidR="00234F71" w:rsidRDefault="00234F71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6DB1C6DD" w14:textId="77777777" w:rsidR="00234F71" w:rsidRDefault="00234F71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6CE8EB39" w14:textId="77777777" w:rsidR="00234F71" w:rsidRPr="003A05C4" w:rsidRDefault="00234F71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tkinson Hyperlegible" w:eastAsia="Calibri" w:hAnsi="Atkinson Hyperlegible" w:cs="Calibri"/>
          <w:color w:val="000000"/>
          <w:sz w:val="22"/>
          <w:szCs w:val="22"/>
        </w:rPr>
      </w:pPr>
    </w:p>
    <w:p w14:paraId="2A977F4A" w14:textId="66650DD6" w:rsid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TOTALE IMPRESE – II trimestre 2024</w:t>
      </w:r>
    </w:p>
    <w:p w14:paraId="10FB154C" w14:textId="77777777" w:rsid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Iscrizioni, cessazioni, saldi e tassi di crescita trimestrali per province</w:t>
      </w:r>
    </w:p>
    <w:p w14:paraId="0B6CCF2B" w14:textId="77777777" w:rsid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Valori assoluti e tassi di crescita % rispetto al trimestre precedente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174"/>
        <w:gridCol w:w="678"/>
        <w:gridCol w:w="766"/>
        <w:gridCol w:w="806"/>
        <w:gridCol w:w="806"/>
        <w:gridCol w:w="221"/>
        <w:gridCol w:w="997"/>
        <w:gridCol w:w="678"/>
        <w:gridCol w:w="766"/>
        <w:gridCol w:w="806"/>
        <w:gridCol w:w="806"/>
      </w:tblGrid>
      <w:tr w:rsidR="003A05C4" w14:paraId="15831580" w14:textId="77777777" w:rsidTr="00234F71">
        <w:trPr>
          <w:trHeight w:val="450"/>
        </w:trPr>
        <w:tc>
          <w:tcPr>
            <w:tcW w:w="70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544DD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3ABA7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Iscrizioni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10827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Cessazioni</w:t>
            </w:r>
          </w:p>
        </w:tc>
        <w:tc>
          <w:tcPr>
            <w:tcW w:w="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6A904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Saldo trimestrale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2F088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Tasso di crescita trimestrale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</w:tcPr>
          <w:p w14:paraId="5F6811F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861D8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2793F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Iscrizioni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6549D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Cessazioni</w:t>
            </w:r>
          </w:p>
        </w:tc>
        <w:tc>
          <w:tcPr>
            <w:tcW w:w="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CEC3C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Saldo trimestrale</w:t>
            </w:r>
          </w:p>
        </w:tc>
        <w:tc>
          <w:tcPr>
            <w:tcW w:w="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38863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Tasso di crescita trimestrale</w:t>
            </w:r>
          </w:p>
        </w:tc>
      </w:tr>
      <w:tr w:rsidR="003A05C4" w14:paraId="06719606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C979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AGRIGENTO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FFEE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3B51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7423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58152D4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6ADB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35D2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MESSINA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8D3C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623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0EE0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95F7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E00F98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0,28</w:t>
            </w:r>
          </w:p>
        </w:tc>
      </w:tr>
      <w:tr w:rsidR="003A05C4" w14:paraId="0112D8C0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51FE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ALESSANDRIA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58B7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527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4A7C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4683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26ADC19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8BAF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A3C6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MILANO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CE43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6.536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BB17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3.165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36DB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3.371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28485E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0,88</w:t>
            </w:r>
          </w:p>
        </w:tc>
      </w:tr>
      <w:tr w:rsidR="003A05C4" w14:paraId="4EC603A2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1F6B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ANCONA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1E64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D02E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4EC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223B484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FE2E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039A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MODENA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0293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1.058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AC8C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35F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C93022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0,60</w:t>
            </w:r>
          </w:p>
        </w:tc>
      </w:tr>
      <w:tr w:rsidR="003A05C4" w14:paraId="5AA1125F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62E8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AOSTA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4A2C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47D3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615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9495A2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59D4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FB5A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MONZA E BRIANZA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9F54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1.087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49F8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9EBD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5B98E9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0,57</w:t>
            </w:r>
          </w:p>
        </w:tc>
      </w:tr>
      <w:tr w:rsidR="003A05C4" w14:paraId="4B2D9D67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AB19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AREZZO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B909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402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8086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6BC1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089CCE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706B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8C4D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NAPOLI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42E6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4.368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58F3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2.491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3403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1.877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A0349A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0,61</w:t>
            </w:r>
          </w:p>
        </w:tc>
      </w:tr>
      <w:tr w:rsidR="003A05C4" w14:paraId="1F7CDCC3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C5D6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ASCOLI PICENO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8CC6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57E6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F154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74F1E4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A58F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3281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NOVARA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69F1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2759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7320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967D5A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0,24</w:t>
            </w:r>
          </w:p>
        </w:tc>
      </w:tr>
      <w:tr w:rsidR="003A05C4" w14:paraId="33BD2E3F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DDE0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ASTI 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AE34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A12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C8C9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E2A6FD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290E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D03E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NUORO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B413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1600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CC05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21C538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0,37</w:t>
            </w:r>
          </w:p>
        </w:tc>
      </w:tr>
      <w:tr w:rsidR="003A05C4" w14:paraId="1F13019C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3F64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AVELLINO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D233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CF22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3E2E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6B5362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B356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CBC4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ORISTANO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1014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A23A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6C65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-124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383B71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-0,87</w:t>
            </w:r>
          </w:p>
        </w:tc>
      </w:tr>
      <w:tr w:rsidR="003A05C4" w14:paraId="52F58A05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1900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BARI 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DB3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2.013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BDCA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D34E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911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06D294C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14AA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9349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PADOVA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7BD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1.197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2D20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0381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D8503F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0,47</w:t>
            </w:r>
          </w:p>
        </w:tc>
      </w:tr>
      <w:tr w:rsidR="003A05C4" w14:paraId="3E96431B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CCE9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BELLUNO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F2CF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D921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B692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FDEF33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52ED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3C2C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PALERMO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52F9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1.257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00DD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F1A3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84C9FA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0,38</w:t>
            </w:r>
          </w:p>
        </w:tc>
      </w:tr>
      <w:tr w:rsidR="003A05C4" w14:paraId="40221C05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9307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BENEVENTO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3F31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04D0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809C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392C868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2353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0A46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PARMA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09F7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2AF7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1244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BBA2B7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0,44</w:t>
            </w:r>
          </w:p>
        </w:tc>
      </w:tr>
      <w:tr w:rsidR="003A05C4" w14:paraId="24916743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9B09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BERGAMO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8D40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1.259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B8A9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02EC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141F480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C311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4A17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PAVIA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4199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A64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4AA6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E7A4AB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0,55</w:t>
            </w:r>
          </w:p>
        </w:tc>
      </w:tr>
      <w:tr w:rsidR="003A05C4" w14:paraId="3E611F5D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36D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BIELLA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B336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03F9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4C57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08E8743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F6A3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A08E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PERUGIA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991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1643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651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E648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054558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0,20</w:t>
            </w:r>
          </w:p>
        </w:tc>
      </w:tr>
      <w:tr w:rsidR="003A05C4" w14:paraId="43A01757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D030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BOLOGNA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A46B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1.410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88BA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2CBC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59D0750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637F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D5E2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PESARO E URBINO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13E0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5802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29B2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F9649F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0,41</w:t>
            </w:r>
          </w:p>
        </w:tc>
      </w:tr>
      <w:tr w:rsidR="003A05C4" w14:paraId="2209654F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C4EA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BOLZANO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1512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316E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2EF5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495B34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A90B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F917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PESCARA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CE7F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B9EC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62E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F4C028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0,45</w:t>
            </w:r>
          </w:p>
        </w:tc>
      </w:tr>
      <w:tr w:rsidR="003A05C4" w14:paraId="33D0AB74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05C2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BRESCIA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BC61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1.711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C3C1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A64B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2665E3C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0C88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8A39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PIACENZA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9214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DEAC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462D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C60420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0,46</w:t>
            </w:r>
          </w:p>
        </w:tc>
      </w:tr>
      <w:tr w:rsidR="003A05C4" w14:paraId="5976DB97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567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BRINDISI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8A89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528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9798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4E5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5515187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8D4F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FD17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PISA 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4919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587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2E86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ADCB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E22006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0,58</w:t>
            </w:r>
          </w:p>
        </w:tc>
      </w:tr>
      <w:tr w:rsidR="003A05C4" w14:paraId="18133C31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31E1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CAGLIARI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5A02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861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E15E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AB33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-318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EAAAB6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-0,46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DBD5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5C4C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PISTOIA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B61D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436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50A2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A24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FE67B4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0,41</w:t>
            </w:r>
          </w:p>
        </w:tc>
      </w:tr>
      <w:tr w:rsidR="003A05C4" w14:paraId="680F63BF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8D38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CALTANISSETTA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7D6E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501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63DD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70F903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C546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F367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PORDENONE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8F91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82E2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0AA9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62C99A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0,41</w:t>
            </w:r>
          </w:p>
        </w:tc>
      </w:tr>
      <w:tr w:rsidR="003A05C4" w14:paraId="2E18B58E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28C8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CAMPOBASSO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6C1D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7D71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3296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7A7458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33D5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4D84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POTENZA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A9D1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9987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B7CC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3F5EACD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0,30</w:t>
            </w:r>
          </w:p>
        </w:tc>
      </w:tr>
      <w:tr w:rsidR="003A05C4" w14:paraId="60E93184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9C41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CASERTA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415A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1.364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F47B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FED9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A1B4C3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8C6C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FB66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PRATO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5B15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580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200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36F9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72BA86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0,52</w:t>
            </w:r>
          </w:p>
        </w:tc>
      </w:tr>
      <w:tr w:rsidR="003A05C4" w14:paraId="11C4F7CA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7F9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CATANIA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4167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1.428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E10E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976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BEAB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D18B5D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5C66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89B6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RAGUSA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EBDA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449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E4D1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13A2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1101A1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0,08</w:t>
            </w:r>
          </w:p>
        </w:tc>
      </w:tr>
      <w:tr w:rsidR="003A05C4" w14:paraId="677C3DCD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2AC5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CATANZARO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B5D8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FD38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34A9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25F293E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1212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2C78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RAVENNA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5D4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473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4511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73AA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F017F4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0,43</w:t>
            </w:r>
          </w:p>
        </w:tc>
      </w:tr>
      <w:tr w:rsidR="003A05C4" w14:paraId="0C55079E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BC31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CHIETI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8B04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FB35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EF95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AEFC94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8B63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3B36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REGGIO CALABRIA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6323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604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1198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C6C8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F1CBB9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0,36</w:t>
            </w:r>
          </w:p>
        </w:tc>
      </w:tr>
      <w:tr w:rsidR="003A05C4" w14:paraId="780D1AAF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1ECC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COMO 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5408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8167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1996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567190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F65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4F2D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REGGIO EMILIA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52B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C321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9EE2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FB118B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0,51</w:t>
            </w:r>
          </w:p>
        </w:tc>
      </w:tr>
      <w:tr w:rsidR="003A05C4" w14:paraId="340D1D69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5AA6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COSENZA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8055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819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2C4F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AD4B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532FC8B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4434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63EC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RIETI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4454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2392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6E21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22C2ED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0,79</w:t>
            </w:r>
          </w:p>
        </w:tc>
      </w:tr>
      <w:tr w:rsidR="003A05C4" w14:paraId="4A63AEC6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E06E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CREMONA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CC4B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425E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F054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68B5AE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A1F8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B4A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RIMINI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6EAB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567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85BD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7C7E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ADDCF3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0,51</w:t>
            </w:r>
          </w:p>
        </w:tc>
      </w:tr>
      <w:tr w:rsidR="003A05C4" w14:paraId="5D8BE2D8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4BF7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CROTONE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1FE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1B04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4084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061D808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950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C0D6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ROMA 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BBBB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7.270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CCF9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4.513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3CC1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2.757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EA93CB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0,62</w:t>
            </w:r>
          </w:p>
        </w:tc>
      </w:tr>
      <w:tr w:rsidR="003A05C4" w14:paraId="5330CB5C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A5D8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CUNEO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39EF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68B8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566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28D8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DFD7B8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9601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8D92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ROVIGO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EA15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0D5C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63C8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B7E312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0,15</w:t>
            </w:r>
          </w:p>
        </w:tc>
      </w:tr>
      <w:tr w:rsidR="003A05C4" w14:paraId="3A3F9E53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65D9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ENNA 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23E0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2854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F125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02EF538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3ECD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192B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SALERNO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62DD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1.569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8770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C1C8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569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45FCCC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0,47</w:t>
            </w:r>
          </w:p>
        </w:tc>
      </w:tr>
      <w:tr w:rsidR="003A05C4" w14:paraId="6C64FBF1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99A3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FERMO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CFA9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5E31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F08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B975EA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85D6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2B2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SASSARI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C4E9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ED5C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385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B5F9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CAF4E8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0,65</w:t>
            </w:r>
          </w:p>
        </w:tc>
      </w:tr>
      <w:tr w:rsidR="003A05C4" w14:paraId="18B5FD49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2377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FERRARA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6FE9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1B46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2D38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9FA6CB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96D9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197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SAVONA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5954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CE2D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648D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6D51C9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0,22</w:t>
            </w:r>
          </w:p>
        </w:tc>
      </w:tr>
      <w:tr w:rsidR="003A05C4" w14:paraId="70DE25A9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290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FIRENZE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79DD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1.258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F32A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DEC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384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0B0F43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53C4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6D52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SIENA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BECB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5277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8956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A67F2E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0,32</w:t>
            </w:r>
          </w:p>
        </w:tc>
      </w:tr>
      <w:tr w:rsidR="003A05C4" w14:paraId="722F638C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7C8D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FOGGIA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1CBE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946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771C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4762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437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0E8552A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0385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D53F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SIRACUSA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C059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527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EAB2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7B27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186F9F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0,70</w:t>
            </w:r>
          </w:p>
        </w:tc>
      </w:tr>
      <w:tr w:rsidR="003A05C4" w14:paraId="70FC667D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AD94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FORLI' - CESENA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DAC4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781A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4C2F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17B7A65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61FB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B98D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SONDRIO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2E5D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8477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987D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1CC985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0,68</w:t>
            </w:r>
          </w:p>
        </w:tc>
      </w:tr>
      <w:tr w:rsidR="003A05C4" w14:paraId="1660BE43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CE6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FROSINONE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F558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677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01B0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94A8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7ED3AB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0,71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178B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1957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TARANTO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F056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667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E920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552C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8F4E77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0,58</w:t>
            </w:r>
          </w:p>
        </w:tc>
      </w:tr>
      <w:tr w:rsidR="003A05C4" w14:paraId="49196952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FD7C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GENOVA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4983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989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F9FE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5AC9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91C0B7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13E9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BA0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TERAMO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26A2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FE8F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8EA1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318CA6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0,36</w:t>
            </w:r>
          </w:p>
        </w:tc>
      </w:tr>
      <w:tr w:rsidR="003A05C4" w14:paraId="0AE58BE6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A467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 xml:space="preserve">GORIZIA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BDE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B718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F38B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1B80655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C29F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302D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TERNI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7DC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201B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7E66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BCFB87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0,47</w:t>
            </w:r>
          </w:p>
        </w:tc>
      </w:tr>
      <w:tr w:rsidR="003A05C4" w14:paraId="20443333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4AD0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GROSSETO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C16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E80C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F55D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1CDDFDF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5B2A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4293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TORINO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9CF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2.973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C5B5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2.109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A0D9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864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768885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0,39</w:t>
            </w:r>
          </w:p>
        </w:tc>
      </w:tr>
      <w:tr w:rsidR="003A05C4" w14:paraId="2F4B833B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CF61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IMPERIA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9533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9C82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9CC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89FB6F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A449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5D9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TRAPANI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1A36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5903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9540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5518B10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0,52</w:t>
            </w:r>
          </w:p>
        </w:tc>
      </w:tr>
      <w:tr w:rsidR="003A05C4" w14:paraId="317FC40B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62F5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ISERNIA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2422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13C5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3E15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947BDD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B8E2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DB0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TRENTO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408A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687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D2C4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9C8A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932EB7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0,66</w:t>
            </w:r>
          </w:p>
        </w:tc>
      </w:tr>
      <w:tr w:rsidR="003A05C4" w14:paraId="5378AF6C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09A1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L'AQUILA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16E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2738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6291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7973B36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FC2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3DD0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TREVISO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40BB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1.118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377E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C9B4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0ED1CD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0,45</w:t>
            </w:r>
          </w:p>
        </w:tc>
      </w:tr>
      <w:tr w:rsidR="003A05C4" w14:paraId="4A01C314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EAAC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LA SPEZIA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9BD3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D315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B87C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51F5236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C0A2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E249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TRIESTE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E144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C27A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1F4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7A4F29C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0,65</w:t>
            </w:r>
          </w:p>
        </w:tc>
      </w:tr>
      <w:tr w:rsidR="003A05C4" w14:paraId="0F910AF1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5BA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LATINA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9FB1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911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37D8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440E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578B682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6FA2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88D0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UDINE 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28F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BB3B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A7CD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763827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0,47</w:t>
            </w:r>
          </w:p>
        </w:tc>
      </w:tr>
      <w:tr w:rsidR="003A05C4" w14:paraId="61C0738F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D6EC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LECCE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ECC9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1.144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B749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5172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0277146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B0D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D2B2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VARESE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C5C5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967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051A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91C6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8647A9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0,51</w:t>
            </w:r>
          </w:p>
        </w:tc>
      </w:tr>
      <w:tr w:rsidR="003A05C4" w14:paraId="2BBE5403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E315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LECCO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517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BFB1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BC30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DB57CB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0,71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79E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6A12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VENEZIA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21F8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1.084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0525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788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3945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BAECB6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0,39</w:t>
            </w:r>
          </w:p>
        </w:tc>
      </w:tr>
      <w:tr w:rsidR="003A05C4" w14:paraId="2EEE0BB8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9BB0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LIVORNO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9B1E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85A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6C51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254DB3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A226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75C7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VERBANIA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3ACF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EF76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6713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6981AD9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0,21</w:t>
            </w:r>
          </w:p>
        </w:tc>
      </w:tr>
      <w:tr w:rsidR="003A05C4" w14:paraId="413AB3C9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467B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LODI 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B911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A602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7532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30DD74E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AA02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FE28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VERCELLI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1F20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F4ED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136F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4B6BB4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0,40</w:t>
            </w:r>
          </w:p>
        </w:tc>
      </w:tr>
      <w:tr w:rsidR="003A05C4" w14:paraId="727A801D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FF39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LUCCA  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001C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2068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1B9B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2BCE9CA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CF0E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2FB9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VERONA 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B1E6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1.272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59E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5852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22221E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0,51</w:t>
            </w:r>
          </w:p>
        </w:tc>
      </w:tr>
      <w:tr w:rsidR="003A05C4" w14:paraId="1EA6C4C6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1CE6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MACERATA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052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BA5A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EDF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358A615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49D2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E69A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VIBO VALENTIA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87FF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10A9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BB4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1350D276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0,91</w:t>
            </w:r>
          </w:p>
        </w:tc>
      </w:tr>
      <w:tr w:rsidR="003A05C4" w14:paraId="5107A589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7937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MANTOVA      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1AE5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97B8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38CB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089BFD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25F64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284ED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VICENZA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24CD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975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ABEA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0F1C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2497078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0,51</w:t>
            </w:r>
          </w:p>
        </w:tc>
      </w:tr>
      <w:tr w:rsidR="003A05C4" w14:paraId="2738F7CB" w14:textId="77777777" w:rsidTr="00234F71">
        <w:trPr>
          <w:trHeight w:val="22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666E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MASSA CARRARA      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5895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208D9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A428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5CE7ED4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45E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5C1CE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VITERBO            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8EFD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5526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6668B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4678E6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0,57</w:t>
            </w:r>
          </w:p>
        </w:tc>
      </w:tr>
      <w:tr w:rsidR="003A05C4" w14:paraId="5C239475" w14:textId="77777777" w:rsidTr="00234F71">
        <w:trPr>
          <w:trHeight w:val="240"/>
        </w:trPr>
        <w:tc>
          <w:tcPr>
            <w:tcW w:w="705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F86E862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MATERA             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58DD5F1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D5525F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69E3D0A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F9866F8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33D17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B3B8515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56D356C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81.456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9A72BF3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51.967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D4E0090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29.489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47874BF" w14:textId="77777777" w:rsidR="003A05C4" w:rsidRDefault="003A05C4" w:rsidP="0031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0,50</w:t>
            </w:r>
          </w:p>
        </w:tc>
      </w:tr>
    </w:tbl>
    <w:p w14:paraId="5C033ADF" w14:textId="77777777" w:rsidR="003A05C4" w:rsidRDefault="003A05C4" w:rsidP="003A05C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i/>
          <w:color w:val="000000"/>
          <w:sz w:val="16"/>
          <w:szCs w:val="16"/>
        </w:rPr>
        <w:t xml:space="preserve">Fonte: Unioncamere-InfoCamere, </w:t>
      </w:r>
      <w:proofErr w:type="spellStart"/>
      <w:r>
        <w:rPr>
          <w:rFonts w:ascii="Calibri" w:eastAsia="Calibri" w:hAnsi="Calibri" w:cs="Calibri"/>
          <w:i/>
          <w:color w:val="000000"/>
          <w:sz w:val="16"/>
          <w:szCs w:val="16"/>
        </w:rPr>
        <w:t>Movimprese</w:t>
      </w:r>
      <w:proofErr w:type="spellEnd"/>
    </w:p>
    <w:p w14:paraId="649CFABA" w14:textId="77777777" w:rsidR="001C76A2" w:rsidRDefault="001C76A2" w:rsidP="00415AB7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7"/>
        <w:gridCol w:w="1691"/>
        <w:gridCol w:w="1700"/>
        <w:gridCol w:w="1422"/>
        <w:gridCol w:w="1202"/>
        <w:gridCol w:w="1202"/>
      </w:tblGrid>
      <w:tr w:rsidR="00302EB4" w14:paraId="3EF2598B" w14:textId="77777777" w:rsidTr="00234F71">
        <w:trPr>
          <w:trHeight w:val="255"/>
        </w:trPr>
        <w:tc>
          <w:tcPr>
            <w:tcW w:w="113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57D5" w14:textId="77777777" w:rsidR="00302EB4" w:rsidRDefault="00302E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Forme giuridiche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4458" w14:textId="77777777" w:rsidR="00302EB4" w:rsidRDefault="00302E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SOCIETA' DI CAPITALE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C61F" w14:textId="77777777" w:rsidR="00302EB4" w:rsidRDefault="00302E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SOCIETA' DI PERSONE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9184" w14:textId="77777777" w:rsidR="00302EB4" w:rsidRDefault="00302E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DITTE INDIVIDUALI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5158" w14:textId="77777777" w:rsidR="00302EB4" w:rsidRDefault="00302E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ALTRE FORME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4F06" w14:textId="77777777" w:rsidR="00302EB4" w:rsidRDefault="00302E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TOTALE</w:t>
            </w:r>
          </w:p>
        </w:tc>
      </w:tr>
      <w:tr w:rsidR="00302EB4" w14:paraId="7AA15554" w14:textId="77777777" w:rsidTr="00234F71">
        <w:trPr>
          <w:trHeight w:val="255"/>
        </w:trPr>
        <w:tc>
          <w:tcPr>
            <w:tcW w:w="1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20475" w14:textId="77777777" w:rsidR="00302EB4" w:rsidRDefault="00302EB4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1E9FA" w14:textId="77777777" w:rsidR="00302EB4" w:rsidRDefault="00302EB4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9DDD6" w14:textId="77777777" w:rsidR="00302EB4" w:rsidRDefault="00302EB4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00F32" w14:textId="77777777" w:rsidR="00302EB4" w:rsidRDefault="00302EB4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3AA55" w14:textId="77777777" w:rsidR="00302EB4" w:rsidRDefault="00302EB4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A6F6D" w14:textId="77777777" w:rsidR="00302EB4" w:rsidRDefault="00302EB4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Tasso di crescita</w:t>
            </w:r>
          </w:p>
        </w:tc>
      </w:tr>
      <w:tr w:rsidR="00302EB4" w14:paraId="6593CCE2" w14:textId="77777777" w:rsidTr="00234F71">
        <w:trPr>
          <w:trHeight w:val="255"/>
        </w:trPr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6237" w14:textId="77777777" w:rsidR="00302EB4" w:rsidRDefault="00302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VITERBO                  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A4A3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0,94%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ADB8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0,40%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6800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0,51%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A103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-0,08%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E832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0,57%</w:t>
            </w:r>
          </w:p>
        </w:tc>
      </w:tr>
      <w:tr w:rsidR="00302EB4" w14:paraId="40D4D37B" w14:textId="77777777" w:rsidTr="00234F71">
        <w:trPr>
          <w:trHeight w:val="255"/>
        </w:trPr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EAB7" w14:textId="77777777" w:rsidR="00302EB4" w:rsidRDefault="00302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RIETI                    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6EE9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1,36%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A102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0,22%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A4B2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0,74%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EFCC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-0,11%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2241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0,79%</w:t>
            </w:r>
          </w:p>
        </w:tc>
      </w:tr>
      <w:tr w:rsidR="00302EB4" w14:paraId="676C96AE" w14:textId="77777777" w:rsidTr="00234F71">
        <w:trPr>
          <w:trHeight w:val="255"/>
        </w:trPr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F48B" w14:textId="77777777" w:rsidR="00302EB4" w:rsidRDefault="00302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ROMA                     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50B1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0,97%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41C2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-0,40%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96CE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0,39%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22D2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-0,10%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9ECB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0,62%</w:t>
            </w:r>
          </w:p>
        </w:tc>
      </w:tr>
      <w:tr w:rsidR="00302EB4" w14:paraId="61B8152A" w14:textId="77777777" w:rsidTr="00234F71">
        <w:trPr>
          <w:trHeight w:val="255"/>
        </w:trPr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6F3F" w14:textId="77777777" w:rsidR="00302EB4" w:rsidRDefault="00302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LATINA                   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9C28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1,04%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5CF6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0,15%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0635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0,70%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0BFA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0,31%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3ECE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0,76%</w:t>
            </w:r>
          </w:p>
        </w:tc>
      </w:tr>
      <w:tr w:rsidR="00302EB4" w14:paraId="5B995491" w14:textId="77777777" w:rsidTr="00234F71">
        <w:trPr>
          <w:trHeight w:val="255"/>
        </w:trPr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CC2A" w14:textId="77777777" w:rsidR="00302EB4" w:rsidRDefault="00302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FROSINONE                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5448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1,02%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0CB8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-0,08%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E263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0,71%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A6E3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0,04%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31C5" w14:textId="77777777" w:rsidR="00302EB4" w:rsidRDefault="00302E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0,71%</w:t>
            </w:r>
          </w:p>
        </w:tc>
      </w:tr>
      <w:tr w:rsidR="00302EB4" w14:paraId="221E98BF" w14:textId="77777777" w:rsidTr="00234F71">
        <w:trPr>
          <w:trHeight w:val="255"/>
        </w:trPr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1E36" w14:textId="77777777" w:rsidR="00302EB4" w:rsidRDefault="00302EB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LAZIO                    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C7CB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0,98%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B035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-0,20%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A596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0,48%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5E81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-0,04%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742B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0,64%</w:t>
            </w:r>
          </w:p>
        </w:tc>
      </w:tr>
      <w:tr w:rsidR="00302EB4" w14:paraId="30BB6D07" w14:textId="77777777" w:rsidTr="00234F71">
        <w:trPr>
          <w:trHeight w:val="270"/>
        </w:trPr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6AC6F" w14:textId="77777777" w:rsidR="00302EB4" w:rsidRDefault="00302EB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1D804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1,00%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90C6A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-0,08%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DF4C2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0,36%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37D6E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0,19%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FE5B1" w14:textId="77777777" w:rsidR="00302EB4" w:rsidRDefault="00302E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0,50%</w:t>
            </w:r>
          </w:p>
        </w:tc>
      </w:tr>
    </w:tbl>
    <w:p w14:paraId="2C3E377F" w14:textId="77777777" w:rsidR="001C76A2" w:rsidRDefault="001C76A2" w:rsidP="00415AB7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4F4BC40" w14:textId="77777777" w:rsidR="001C76A2" w:rsidRDefault="001C76A2" w:rsidP="00415AB7">
      <w:pPr>
        <w:jc w:val="both"/>
        <w:rPr>
          <w:rFonts w:ascii="Atkinson Hyperlegible" w:hAnsi="Atkinson Hyperlegible" w:cstheme="minorHAnsi"/>
        </w:rPr>
      </w:pPr>
    </w:p>
    <w:p w14:paraId="0D330F1A" w14:textId="77777777" w:rsidR="00302EB4" w:rsidRDefault="00302EB4" w:rsidP="007829CF">
      <w:pPr>
        <w:jc w:val="both"/>
        <w:rPr>
          <w:rFonts w:ascii="Atkinson Hyperlegible" w:hAnsi="Atkinson Hyperlegible" w:cstheme="minorHAnsi"/>
        </w:rPr>
      </w:pPr>
    </w:p>
    <w:p w14:paraId="29D6CD0B" w14:textId="77777777" w:rsidR="00302EB4" w:rsidRDefault="00302EB4" w:rsidP="007829CF">
      <w:pPr>
        <w:jc w:val="both"/>
        <w:rPr>
          <w:rFonts w:ascii="Atkinson Hyperlegible" w:hAnsi="Atkinson Hyperlegible" w:cstheme="minorHAnsi"/>
        </w:rPr>
      </w:pPr>
    </w:p>
    <w:p w14:paraId="3D53B0EC" w14:textId="155D0869" w:rsidR="00AF5AFB" w:rsidRDefault="00E64E36" w:rsidP="007829CF">
      <w:pPr>
        <w:jc w:val="both"/>
        <w:rPr>
          <w:rFonts w:ascii="Atkinson Hyperlegible" w:hAnsi="Atkinson Hyperlegible" w:cstheme="minorHAnsi"/>
        </w:rPr>
      </w:pPr>
      <w:r w:rsidRPr="00E64E36">
        <w:rPr>
          <w:noProof/>
        </w:rPr>
        <w:lastRenderedPageBreak/>
        <w:drawing>
          <wp:inline distT="0" distB="0" distL="0" distR="0" wp14:anchorId="0B6E0CF4" wp14:editId="30464EAA">
            <wp:extent cx="5400040" cy="4667250"/>
            <wp:effectExtent l="0" t="0" r="0" b="0"/>
            <wp:docPr id="14925909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7EB2F" w14:textId="77777777" w:rsidR="00AF5AFB" w:rsidRDefault="00AF5AFB" w:rsidP="007829CF">
      <w:pPr>
        <w:jc w:val="both"/>
        <w:rPr>
          <w:rFonts w:ascii="Atkinson Hyperlegible" w:hAnsi="Atkinson Hyperlegible" w:cstheme="minorHAnsi"/>
        </w:rPr>
      </w:pPr>
    </w:p>
    <w:p w14:paraId="436F9E52" w14:textId="231F4D62" w:rsidR="00AF5AFB" w:rsidRDefault="00AF5AFB" w:rsidP="007829CF">
      <w:pPr>
        <w:jc w:val="both"/>
        <w:rPr>
          <w:rFonts w:ascii="Atkinson Hyperlegible" w:hAnsi="Atkinson Hyperlegible" w:cstheme="minorHAnsi"/>
        </w:rPr>
      </w:pPr>
    </w:p>
    <w:p w14:paraId="68ED2C3D" w14:textId="77777777" w:rsidR="00AF5AFB" w:rsidRDefault="00AF5AFB" w:rsidP="007829CF">
      <w:pPr>
        <w:jc w:val="both"/>
        <w:rPr>
          <w:rFonts w:ascii="Atkinson Hyperlegible" w:hAnsi="Atkinson Hyperlegible" w:cstheme="minorHAnsi"/>
        </w:rPr>
      </w:pPr>
    </w:p>
    <w:p w14:paraId="27C3742A" w14:textId="1A203E00" w:rsidR="00251507" w:rsidRPr="000227FA" w:rsidRDefault="006770AC" w:rsidP="007829CF">
      <w:pPr>
        <w:jc w:val="both"/>
        <w:rPr>
          <w:rFonts w:ascii="Atkinson Hyperlegible" w:hAnsi="Atkinson Hyperlegible" w:cs="Calibri"/>
        </w:rPr>
      </w:pPr>
      <w:r w:rsidRPr="000227FA">
        <w:rPr>
          <w:rFonts w:ascii="Atkinson Hyperlegible" w:hAnsi="Atkinson Hyperlegible" w:cstheme="minorHAnsi"/>
        </w:rPr>
        <w:t>Riservato ai giornalisti: per ulteriori informazioni contattare la Camera di Commercio di Rieti-Viterbo, Paola Rita Nives Cuzzocrea (tel. 338.4096399)</w:t>
      </w:r>
    </w:p>
    <w:sectPr w:rsidR="00251507" w:rsidRPr="000227FA" w:rsidSect="00DA7FAD">
      <w:headerReference w:type="default" r:id="rId9"/>
      <w:footerReference w:type="default" r:id="rId10"/>
      <w:headerReference w:type="first" r:id="rId11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DBE55" w14:textId="77777777" w:rsidR="009454B0" w:rsidRDefault="009454B0">
      <w:r>
        <w:separator/>
      </w:r>
    </w:p>
  </w:endnote>
  <w:endnote w:type="continuationSeparator" w:id="0">
    <w:p w14:paraId="690BD897" w14:textId="77777777" w:rsidR="009454B0" w:rsidRDefault="00945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tkinson Hyperlegible">
    <w:altName w:val="Calibri"/>
    <w:panose1 w:val="00000000000000000000"/>
    <w:charset w:val="00"/>
    <w:family w:val="auto"/>
    <w:pitch w:val="variable"/>
    <w:sig w:usb0="800000EF" w:usb1="0000204B" w:usb2="00000000" w:usb3="00000000" w:csb0="00000003" w:csb1="00000000"/>
  </w:font>
  <w:font w:name="Fedra Sans Std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00AFF" w14:textId="77777777" w:rsidR="00C919C3" w:rsidRPr="0063215F" w:rsidRDefault="00C919C3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03BF8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03BF8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14:paraId="3412B82C" w14:textId="77777777" w:rsidR="00C919C3" w:rsidRDefault="00C919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198EC2" w14:textId="77777777" w:rsidR="009454B0" w:rsidRDefault="009454B0">
      <w:r>
        <w:separator/>
      </w:r>
    </w:p>
  </w:footnote>
  <w:footnote w:type="continuationSeparator" w:id="0">
    <w:p w14:paraId="2075ECC6" w14:textId="77777777" w:rsidR="009454B0" w:rsidRDefault="00945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6606B" w14:textId="77777777" w:rsidR="00684BBD" w:rsidRPr="00684BBD" w:rsidRDefault="00684BBD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14:paraId="28ADD658" w14:textId="77777777" w:rsidR="00E06214" w:rsidRDefault="00E062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4305A" w14:textId="77777777" w:rsidR="00684BBD" w:rsidRDefault="00AD4AAF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504A4D8" wp14:editId="6E34A1E5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50.25pt;height:50.25pt" o:bullet="t">
        <v:imagedata r:id="rId1" o:title="ico_uc_email"/>
      </v:shape>
    </w:pict>
  </w:numPicBullet>
  <w:abstractNum w:abstractNumId="0" w15:restartNumberingAfterBreak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79B"/>
    <w:multiLevelType w:val="multilevel"/>
    <w:tmpl w:val="E0C465C4"/>
    <w:lvl w:ilvl="0">
      <w:start w:val="1"/>
      <w:numFmt w:val="decimal"/>
      <w:pStyle w:val="Numer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3415D"/>
    <w:multiLevelType w:val="hybridMultilevel"/>
    <w:tmpl w:val="04C0AB5C"/>
    <w:lvl w:ilvl="0" w:tplc="960250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C32D6"/>
    <w:multiLevelType w:val="hybridMultilevel"/>
    <w:tmpl w:val="00DC354E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7A9F7772"/>
    <w:multiLevelType w:val="hybridMultilevel"/>
    <w:tmpl w:val="069CCAFC"/>
    <w:lvl w:ilvl="0" w:tplc="76C60FF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229449">
    <w:abstractNumId w:val="13"/>
  </w:num>
  <w:num w:numId="2" w16cid:durableId="1545097287">
    <w:abstractNumId w:val="12"/>
  </w:num>
  <w:num w:numId="3" w16cid:durableId="249896518">
    <w:abstractNumId w:val="4"/>
  </w:num>
  <w:num w:numId="4" w16cid:durableId="2147121462">
    <w:abstractNumId w:val="5"/>
  </w:num>
  <w:num w:numId="5" w16cid:durableId="906264343">
    <w:abstractNumId w:val="3"/>
  </w:num>
  <w:num w:numId="6" w16cid:durableId="1708527692">
    <w:abstractNumId w:val="6"/>
  </w:num>
  <w:num w:numId="7" w16cid:durableId="2086101375">
    <w:abstractNumId w:val="7"/>
  </w:num>
  <w:num w:numId="8" w16cid:durableId="1586300506">
    <w:abstractNumId w:val="9"/>
  </w:num>
  <w:num w:numId="9" w16cid:durableId="1283462637">
    <w:abstractNumId w:val="10"/>
  </w:num>
  <w:num w:numId="10" w16cid:durableId="1448543473">
    <w:abstractNumId w:val="1"/>
  </w:num>
  <w:num w:numId="11" w16cid:durableId="683940601">
    <w:abstractNumId w:val="0"/>
  </w:num>
  <w:num w:numId="12" w16cid:durableId="1961186318">
    <w:abstractNumId w:val="8"/>
  </w:num>
  <w:num w:numId="13" w16cid:durableId="1583179874">
    <w:abstractNumId w:val="14"/>
  </w:num>
  <w:num w:numId="14" w16cid:durableId="1952282466">
    <w:abstractNumId w:val="11"/>
  </w:num>
  <w:num w:numId="15" w16cid:durableId="1197935664">
    <w:abstractNumId w:val="2"/>
  </w:num>
  <w:num w:numId="16" w16cid:durableId="19015978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44863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80750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2068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32214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747327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402015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50485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73625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AF"/>
    <w:rsid w:val="00000F43"/>
    <w:rsid w:val="00007CD4"/>
    <w:rsid w:val="0001214F"/>
    <w:rsid w:val="00015623"/>
    <w:rsid w:val="000227FA"/>
    <w:rsid w:val="0002555E"/>
    <w:rsid w:val="00027F2E"/>
    <w:rsid w:val="00030FF0"/>
    <w:rsid w:val="00032186"/>
    <w:rsid w:val="00037385"/>
    <w:rsid w:val="000422C0"/>
    <w:rsid w:val="0004273F"/>
    <w:rsid w:val="00042D41"/>
    <w:rsid w:val="00043006"/>
    <w:rsid w:val="000430B3"/>
    <w:rsid w:val="00046659"/>
    <w:rsid w:val="000468DE"/>
    <w:rsid w:val="00050D7C"/>
    <w:rsid w:val="00052A8C"/>
    <w:rsid w:val="000533F9"/>
    <w:rsid w:val="0006064C"/>
    <w:rsid w:val="000623F0"/>
    <w:rsid w:val="000650FE"/>
    <w:rsid w:val="00065EAB"/>
    <w:rsid w:val="00071998"/>
    <w:rsid w:val="000744AB"/>
    <w:rsid w:val="0007494A"/>
    <w:rsid w:val="000750F1"/>
    <w:rsid w:val="000832A5"/>
    <w:rsid w:val="0008565C"/>
    <w:rsid w:val="000903E2"/>
    <w:rsid w:val="000903E5"/>
    <w:rsid w:val="00091F6E"/>
    <w:rsid w:val="000928A2"/>
    <w:rsid w:val="00093316"/>
    <w:rsid w:val="00093FAE"/>
    <w:rsid w:val="000A0AD3"/>
    <w:rsid w:val="000A0D17"/>
    <w:rsid w:val="000A3F6D"/>
    <w:rsid w:val="000A4E28"/>
    <w:rsid w:val="000A5C7E"/>
    <w:rsid w:val="000B2D19"/>
    <w:rsid w:val="000B54C4"/>
    <w:rsid w:val="000B6C06"/>
    <w:rsid w:val="000C333E"/>
    <w:rsid w:val="000C48B9"/>
    <w:rsid w:val="000C4F81"/>
    <w:rsid w:val="000D122A"/>
    <w:rsid w:val="000D1740"/>
    <w:rsid w:val="000D595A"/>
    <w:rsid w:val="000E0E74"/>
    <w:rsid w:val="000E669F"/>
    <w:rsid w:val="000E6FE3"/>
    <w:rsid w:val="000F0478"/>
    <w:rsid w:val="000F3E31"/>
    <w:rsid w:val="00101FB4"/>
    <w:rsid w:val="00102DB1"/>
    <w:rsid w:val="0010432B"/>
    <w:rsid w:val="00105E53"/>
    <w:rsid w:val="00107901"/>
    <w:rsid w:val="00113F7D"/>
    <w:rsid w:val="001151A1"/>
    <w:rsid w:val="00115751"/>
    <w:rsid w:val="00124F3D"/>
    <w:rsid w:val="00125CE1"/>
    <w:rsid w:val="00126D28"/>
    <w:rsid w:val="00130248"/>
    <w:rsid w:val="00130D49"/>
    <w:rsid w:val="00131A6E"/>
    <w:rsid w:val="001332C5"/>
    <w:rsid w:val="001337C1"/>
    <w:rsid w:val="001363C7"/>
    <w:rsid w:val="00136C69"/>
    <w:rsid w:val="00143B5F"/>
    <w:rsid w:val="0014724E"/>
    <w:rsid w:val="00150F86"/>
    <w:rsid w:val="0015112F"/>
    <w:rsid w:val="00151E45"/>
    <w:rsid w:val="00154D1D"/>
    <w:rsid w:val="00155DA4"/>
    <w:rsid w:val="00172A83"/>
    <w:rsid w:val="00180C7B"/>
    <w:rsid w:val="00184CE1"/>
    <w:rsid w:val="00185070"/>
    <w:rsid w:val="0018578E"/>
    <w:rsid w:val="00187D7B"/>
    <w:rsid w:val="00190503"/>
    <w:rsid w:val="0019364D"/>
    <w:rsid w:val="00194719"/>
    <w:rsid w:val="001956FC"/>
    <w:rsid w:val="0019728F"/>
    <w:rsid w:val="001A1ADA"/>
    <w:rsid w:val="001B1ADC"/>
    <w:rsid w:val="001B600D"/>
    <w:rsid w:val="001B7FBF"/>
    <w:rsid w:val="001C1DA3"/>
    <w:rsid w:val="001C274B"/>
    <w:rsid w:val="001C2ECD"/>
    <w:rsid w:val="001C42B8"/>
    <w:rsid w:val="001C76A2"/>
    <w:rsid w:val="001E3B9E"/>
    <w:rsid w:val="001F186E"/>
    <w:rsid w:val="001F4790"/>
    <w:rsid w:val="001F4899"/>
    <w:rsid w:val="001F4B6B"/>
    <w:rsid w:val="001F7C0B"/>
    <w:rsid w:val="002006D1"/>
    <w:rsid w:val="00214E2A"/>
    <w:rsid w:val="00215765"/>
    <w:rsid w:val="00216D0F"/>
    <w:rsid w:val="00217A1A"/>
    <w:rsid w:val="00226016"/>
    <w:rsid w:val="002260C5"/>
    <w:rsid w:val="00226617"/>
    <w:rsid w:val="00226E07"/>
    <w:rsid w:val="00231A4E"/>
    <w:rsid w:val="002342FD"/>
    <w:rsid w:val="00234F71"/>
    <w:rsid w:val="00235486"/>
    <w:rsid w:val="002363E3"/>
    <w:rsid w:val="00236A9A"/>
    <w:rsid w:val="00245C09"/>
    <w:rsid w:val="00247727"/>
    <w:rsid w:val="00247D19"/>
    <w:rsid w:val="00251507"/>
    <w:rsid w:val="00254619"/>
    <w:rsid w:val="0026308E"/>
    <w:rsid w:val="002656B6"/>
    <w:rsid w:val="0026651D"/>
    <w:rsid w:val="00273C7A"/>
    <w:rsid w:val="00275ED2"/>
    <w:rsid w:val="00281E9E"/>
    <w:rsid w:val="00282088"/>
    <w:rsid w:val="00283E30"/>
    <w:rsid w:val="0028428F"/>
    <w:rsid w:val="002849DC"/>
    <w:rsid w:val="002863E4"/>
    <w:rsid w:val="002923D2"/>
    <w:rsid w:val="002A41E0"/>
    <w:rsid w:val="002A4476"/>
    <w:rsid w:val="002A6560"/>
    <w:rsid w:val="002B506B"/>
    <w:rsid w:val="002B6F75"/>
    <w:rsid w:val="002C147D"/>
    <w:rsid w:val="002C77BB"/>
    <w:rsid w:val="002D0316"/>
    <w:rsid w:val="002D1D38"/>
    <w:rsid w:val="002D4671"/>
    <w:rsid w:val="002D4C4D"/>
    <w:rsid w:val="002D55D7"/>
    <w:rsid w:val="002E1785"/>
    <w:rsid w:val="002E2444"/>
    <w:rsid w:val="002E269E"/>
    <w:rsid w:val="002E71BC"/>
    <w:rsid w:val="002F4721"/>
    <w:rsid w:val="002F4957"/>
    <w:rsid w:val="002F7667"/>
    <w:rsid w:val="00302EB4"/>
    <w:rsid w:val="003139D8"/>
    <w:rsid w:val="003141B4"/>
    <w:rsid w:val="003156F3"/>
    <w:rsid w:val="00321695"/>
    <w:rsid w:val="00323CF4"/>
    <w:rsid w:val="00324DC5"/>
    <w:rsid w:val="003256AD"/>
    <w:rsid w:val="0033434D"/>
    <w:rsid w:val="00334AE1"/>
    <w:rsid w:val="00335912"/>
    <w:rsid w:val="00335E24"/>
    <w:rsid w:val="003372D8"/>
    <w:rsid w:val="00343EF8"/>
    <w:rsid w:val="00352A0C"/>
    <w:rsid w:val="00352DE7"/>
    <w:rsid w:val="00361ED1"/>
    <w:rsid w:val="00364C37"/>
    <w:rsid w:val="00364C56"/>
    <w:rsid w:val="00364EDB"/>
    <w:rsid w:val="00365A5F"/>
    <w:rsid w:val="0036772E"/>
    <w:rsid w:val="00375180"/>
    <w:rsid w:val="00380830"/>
    <w:rsid w:val="003864F8"/>
    <w:rsid w:val="003865F9"/>
    <w:rsid w:val="003A05C4"/>
    <w:rsid w:val="003A3F42"/>
    <w:rsid w:val="003A5DD7"/>
    <w:rsid w:val="003B0835"/>
    <w:rsid w:val="003B60A0"/>
    <w:rsid w:val="003D0F8B"/>
    <w:rsid w:val="003D1110"/>
    <w:rsid w:val="003D6F96"/>
    <w:rsid w:val="003E233B"/>
    <w:rsid w:val="003E2998"/>
    <w:rsid w:val="003E3BD9"/>
    <w:rsid w:val="003E7B9B"/>
    <w:rsid w:val="004006B7"/>
    <w:rsid w:val="004009AC"/>
    <w:rsid w:val="00411681"/>
    <w:rsid w:val="00414CB4"/>
    <w:rsid w:val="00415AB7"/>
    <w:rsid w:val="00425721"/>
    <w:rsid w:val="00430A76"/>
    <w:rsid w:val="00430EE9"/>
    <w:rsid w:val="004335DB"/>
    <w:rsid w:val="004341CC"/>
    <w:rsid w:val="0043471E"/>
    <w:rsid w:val="00434998"/>
    <w:rsid w:val="004360BE"/>
    <w:rsid w:val="00441E03"/>
    <w:rsid w:val="00442A2A"/>
    <w:rsid w:val="004447C5"/>
    <w:rsid w:val="00444A19"/>
    <w:rsid w:val="004508F7"/>
    <w:rsid w:val="00456BC0"/>
    <w:rsid w:val="00456CE7"/>
    <w:rsid w:val="00460B79"/>
    <w:rsid w:val="00460E46"/>
    <w:rsid w:val="00461E0D"/>
    <w:rsid w:val="00482B20"/>
    <w:rsid w:val="00490EE4"/>
    <w:rsid w:val="00494838"/>
    <w:rsid w:val="004954EF"/>
    <w:rsid w:val="00497E3F"/>
    <w:rsid w:val="004A7BA1"/>
    <w:rsid w:val="004B14A7"/>
    <w:rsid w:val="004B229E"/>
    <w:rsid w:val="004B2306"/>
    <w:rsid w:val="004B4D8B"/>
    <w:rsid w:val="004B4F93"/>
    <w:rsid w:val="004C1F7F"/>
    <w:rsid w:val="004C2AB2"/>
    <w:rsid w:val="004D1348"/>
    <w:rsid w:val="004D23BA"/>
    <w:rsid w:val="004D4335"/>
    <w:rsid w:val="004D6483"/>
    <w:rsid w:val="004E05BD"/>
    <w:rsid w:val="004E69A0"/>
    <w:rsid w:val="004E7FC8"/>
    <w:rsid w:val="004F1B98"/>
    <w:rsid w:val="004F4D6C"/>
    <w:rsid w:val="004F4E61"/>
    <w:rsid w:val="00503651"/>
    <w:rsid w:val="005053C1"/>
    <w:rsid w:val="00507E0D"/>
    <w:rsid w:val="00511D79"/>
    <w:rsid w:val="00513F31"/>
    <w:rsid w:val="00514CFA"/>
    <w:rsid w:val="005165CA"/>
    <w:rsid w:val="005165EE"/>
    <w:rsid w:val="005207F0"/>
    <w:rsid w:val="005258AD"/>
    <w:rsid w:val="00526B59"/>
    <w:rsid w:val="005271AE"/>
    <w:rsid w:val="00533575"/>
    <w:rsid w:val="00533E5F"/>
    <w:rsid w:val="00540711"/>
    <w:rsid w:val="005435A5"/>
    <w:rsid w:val="0054702A"/>
    <w:rsid w:val="005537D8"/>
    <w:rsid w:val="00554AF3"/>
    <w:rsid w:val="005555DD"/>
    <w:rsid w:val="00556809"/>
    <w:rsid w:val="00560F15"/>
    <w:rsid w:val="005757DC"/>
    <w:rsid w:val="00576B02"/>
    <w:rsid w:val="00580204"/>
    <w:rsid w:val="00582B9A"/>
    <w:rsid w:val="005830A3"/>
    <w:rsid w:val="00586AB9"/>
    <w:rsid w:val="005908D1"/>
    <w:rsid w:val="0059183E"/>
    <w:rsid w:val="005A156B"/>
    <w:rsid w:val="005A3DC7"/>
    <w:rsid w:val="005A44FC"/>
    <w:rsid w:val="005B3E90"/>
    <w:rsid w:val="005B5641"/>
    <w:rsid w:val="005C2299"/>
    <w:rsid w:val="005C4654"/>
    <w:rsid w:val="005D239A"/>
    <w:rsid w:val="005D615C"/>
    <w:rsid w:val="005D7E24"/>
    <w:rsid w:val="005E24D0"/>
    <w:rsid w:val="005E2CE3"/>
    <w:rsid w:val="005E5507"/>
    <w:rsid w:val="005E6593"/>
    <w:rsid w:val="005E7285"/>
    <w:rsid w:val="005F034F"/>
    <w:rsid w:val="005F1532"/>
    <w:rsid w:val="005F39F4"/>
    <w:rsid w:val="00602D60"/>
    <w:rsid w:val="006046D4"/>
    <w:rsid w:val="00604F19"/>
    <w:rsid w:val="006050A4"/>
    <w:rsid w:val="006108F6"/>
    <w:rsid w:val="00610A89"/>
    <w:rsid w:val="00611877"/>
    <w:rsid w:val="00620F08"/>
    <w:rsid w:val="00622840"/>
    <w:rsid w:val="0062403F"/>
    <w:rsid w:val="006322C5"/>
    <w:rsid w:val="006365AF"/>
    <w:rsid w:val="00640ED2"/>
    <w:rsid w:val="00646228"/>
    <w:rsid w:val="0064759F"/>
    <w:rsid w:val="00654454"/>
    <w:rsid w:val="006544F7"/>
    <w:rsid w:val="006548CE"/>
    <w:rsid w:val="00654C4A"/>
    <w:rsid w:val="00655F5C"/>
    <w:rsid w:val="0065684F"/>
    <w:rsid w:val="00663416"/>
    <w:rsid w:val="00672B82"/>
    <w:rsid w:val="00675AC5"/>
    <w:rsid w:val="006767E4"/>
    <w:rsid w:val="006770AC"/>
    <w:rsid w:val="00682386"/>
    <w:rsid w:val="006832A0"/>
    <w:rsid w:val="00684BBD"/>
    <w:rsid w:val="00684D8A"/>
    <w:rsid w:val="006872FF"/>
    <w:rsid w:val="00692F93"/>
    <w:rsid w:val="006A37AD"/>
    <w:rsid w:val="006A41D2"/>
    <w:rsid w:val="006A5677"/>
    <w:rsid w:val="006A65BA"/>
    <w:rsid w:val="006B30E0"/>
    <w:rsid w:val="006B3335"/>
    <w:rsid w:val="006B6DAB"/>
    <w:rsid w:val="006C0254"/>
    <w:rsid w:val="006C101D"/>
    <w:rsid w:val="006C1DF9"/>
    <w:rsid w:val="006C22E4"/>
    <w:rsid w:val="006C3D08"/>
    <w:rsid w:val="006C5714"/>
    <w:rsid w:val="006C65CE"/>
    <w:rsid w:val="006D0FAC"/>
    <w:rsid w:val="006D1DDB"/>
    <w:rsid w:val="006D342E"/>
    <w:rsid w:val="006D3554"/>
    <w:rsid w:val="006D5D9D"/>
    <w:rsid w:val="006E00E4"/>
    <w:rsid w:val="006E186D"/>
    <w:rsid w:val="006E217F"/>
    <w:rsid w:val="006E2C48"/>
    <w:rsid w:val="006E35CE"/>
    <w:rsid w:val="006E4854"/>
    <w:rsid w:val="006F1594"/>
    <w:rsid w:val="006F213F"/>
    <w:rsid w:val="006F36DA"/>
    <w:rsid w:val="006F57A2"/>
    <w:rsid w:val="007033DA"/>
    <w:rsid w:val="00703D43"/>
    <w:rsid w:val="0070570D"/>
    <w:rsid w:val="007107AB"/>
    <w:rsid w:val="0071678D"/>
    <w:rsid w:val="00716855"/>
    <w:rsid w:val="00716B7C"/>
    <w:rsid w:val="0072278B"/>
    <w:rsid w:val="00722813"/>
    <w:rsid w:val="00722DAC"/>
    <w:rsid w:val="007250F3"/>
    <w:rsid w:val="00727610"/>
    <w:rsid w:val="00730050"/>
    <w:rsid w:val="0073115F"/>
    <w:rsid w:val="007313C7"/>
    <w:rsid w:val="00733A11"/>
    <w:rsid w:val="0073407A"/>
    <w:rsid w:val="00737B04"/>
    <w:rsid w:val="00741E4E"/>
    <w:rsid w:val="00742697"/>
    <w:rsid w:val="00743950"/>
    <w:rsid w:val="007445AB"/>
    <w:rsid w:val="007459D1"/>
    <w:rsid w:val="00747E5E"/>
    <w:rsid w:val="007553BF"/>
    <w:rsid w:val="00762ABB"/>
    <w:rsid w:val="0076626B"/>
    <w:rsid w:val="00771C8E"/>
    <w:rsid w:val="00771F08"/>
    <w:rsid w:val="00773BE8"/>
    <w:rsid w:val="00774247"/>
    <w:rsid w:val="00776572"/>
    <w:rsid w:val="00780A52"/>
    <w:rsid w:val="007829CF"/>
    <w:rsid w:val="00785C8D"/>
    <w:rsid w:val="007865EB"/>
    <w:rsid w:val="00787055"/>
    <w:rsid w:val="00791AEC"/>
    <w:rsid w:val="00793815"/>
    <w:rsid w:val="0079525C"/>
    <w:rsid w:val="00796B7B"/>
    <w:rsid w:val="007978A3"/>
    <w:rsid w:val="007A750B"/>
    <w:rsid w:val="007B03D6"/>
    <w:rsid w:val="007B065C"/>
    <w:rsid w:val="007B13AF"/>
    <w:rsid w:val="007B1BC4"/>
    <w:rsid w:val="007B1E07"/>
    <w:rsid w:val="007B593E"/>
    <w:rsid w:val="007B5C7A"/>
    <w:rsid w:val="007C4E6B"/>
    <w:rsid w:val="007C5E12"/>
    <w:rsid w:val="007C6B26"/>
    <w:rsid w:val="007D2A1B"/>
    <w:rsid w:val="007D37DC"/>
    <w:rsid w:val="007F31D4"/>
    <w:rsid w:val="007F382B"/>
    <w:rsid w:val="007F7DD5"/>
    <w:rsid w:val="0080199C"/>
    <w:rsid w:val="00805074"/>
    <w:rsid w:val="00812A09"/>
    <w:rsid w:val="0081580A"/>
    <w:rsid w:val="008172AE"/>
    <w:rsid w:val="00820387"/>
    <w:rsid w:val="008205FC"/>
    <w:rsid w:val="00820712"/>
    <w:rsid w:val="0082092B"/>
    <w:rsid w:val="008216D4"/>
    <w:rsid w:val="00823440"/>
    <w:rsid w:val="00824047"/>
    <w:rsid w:val="00827250"/>
    <w:rsid w:val="0083705E"/>
    <w:rsid w:val="00837AFB"/>
    <w:rsid w:val="008436D8"/>
    <w:rsid w:val="00845AA4"/>
    <w:rsid w:val="00845C39"/>
    <w:rsid w:val="00850EF3"/>
    <w:rsid w:val="00855EC1"/>
    <w:rsid w:val="00856673"/>
    <w:rsid w:val="00872E6C"/>
    <w:rsid w:val="008744B3"/>
    <w:rsid w:val="008754C2"/>
    <w:rsid w:val="0088033F"/>
    <w:rsid w:val="00884585"/>
    <w:rsid w:val="0088497F"/>
    <w:rsid w:val="008868FE"/>
    <w:rsid w:val="00886F31"/>
    <w:rsid w:val="0089041C"/>
    <w:rsid w:val="0089240F"/>
    <w:rsid w:val="00896026"/>
    <w:rsid w:val="00897B24"/>
    <w:rsid w:val="008A621C"/>
    <w:rsid w:val="008B268F"/>
    <w:rsid w:val="008B2CE7"/>
    <w:rsid w:val="008B3864"/>
    <w:rsid w:val="008B569E"/>
    <w:rsid w:val="008B7EEF"/>
    <w:rsid w:val="008C2275"/>
    <w:rsid w:val="008C5430"/>
    <w:rsid w:val="008C55D4"/>
    <w:rsid w:val="008C7966"/>
    <w:rsid w:val="008D29BF"/>
    <w:rsid w:val="008D38CA"/>
    <w:rsid w:val="008E0361"/>
    <w:rsid w:val="008E75C6"/>
    <w:rsid w:val="008F7904"/>
    <w:rsid w:val="00901AE3"/>
    <w:rsid w:val="00901B6E"/>
    <w:rsid w:val="009062B4"/>
    <w:rsid w:val="00910DD4"/>
    <w:rsid w:val="00915B82"/>
    <w:rsid w:val="00920523"/>
    <w:rsid w:val="0092730D"/>
    <w:rsid w:val="00927BB2"/>
    <w:rsid w:val="00930902"/>
    <w:rsid w:val="00932B77"/>
    <w:rsid w:val="00932D1C"/>
    <w:rsid w:val="00935995"/>
    <w:rsid w:val="00937C6F"/>
    <w:rsid w:val="00942388"/>
    <w:rsid w:val="009451FC"/>
    <w:rsid w:val="009454B0"/>
    <w:rsid w:val="009543C4"/>
    <w:rsid w:val="00961B82"/>
    <w:rsid w:val="00961C02"/>
    <w:rsid w:val="00963939"/>
    <w:rsid w:val="00966653"/>
    <w:rsid w:val="0097379B"/>
    <w:rsid w:val="0097786A"/>
    <w:rsid w:val="0098454F"/>
    <w:rsid w:val="0099069A"/>
    <w:rsid w:val="009935AD"/>
    <w:rsid w:val="009938A9"/>
    <w:rsid w:val="009A0B02"/>
    <w:rsid w:val="009A6A42"/>
    <w:rsid w:val="009A7280"/>
    <w:rsid w:val="009C2F83"/>
    <w:rsid w:val="009C6B5C"/>
    <w:rsid w:val="009D001D"/>
    <w:rsid w:val="009D4372"/>
    <w:rsid w:val="009D51CA"/>
    <w:rsid w:val="009E3C69"/>
    <w:rsid w:val="009E473D"/>
    <w:rsid w:val="009F3680"/>
    <w:rsid w:val="00A00480"/>
    <w:rsid w:val="00A02313"/>
    <w:rsid w:val="00A02D36"/>
    <w:rsid w:val="00A03BF8"/>
    <w:rsid w:val="00A04E24"/>
    <w:rsid w:val="00A0698F"/>
    <w:rsid w:val="00A074CB"/>
    <w:rsid w:val="00A12B60"/>
    <w:rsid w:val="00A178F0"/>
    <w:rsid w:val="00A22123"/>
    <w:rsid w:val="00A223D2"/>
    <w:rsid w:val="00A22859"/>
    <w:rsid w:val="00A236B7"/>
    <w:rsid w:val="00A25F86"/>
    <w:rsid w:val="00A35905"/>
    <w:rsid w:val="00A37051"/>
    <w:rsid w:val="00A4000B"/>
    <w:rsid w:val="00A406A1"/>
    <w:rsid w:val="00A41033"/>
    <w:rsid w:val="00A416B3"/>
    <w:rsid w:val="00A42F9D"/>
    <w:rsid w:val="00A46CD9"/>
    <w:rsid w:val="00A51C73"/>
    <w:rsid w:val="00A573FC"/>
    <w:rsid w:val="00A62488"/>
    <w:rsid w:val="00A637E8"/>
    <w:rsid w:val="00A6472C"/>
    <w:rsid w:val="00A64C58"/>
    <w:rsid w:val="00A64F8A"/>
    <w:rsid w:val="00A65207"/>
    <w:rsid w:val="00A66BC9"/>
    <w:rsid w:val="00A716EC"/>
    <w:rsid w:val="00A72BA3"/>
    <w:rsid w:val="00A74F4B"/>
    <w:rsid w:val="00A75BCF"/>
    <w:rsid w:val="00A836EC"/>
    <w:rsid w:val="00A878D0"/>
    <w:rsid w:val="00A917E3"/>
    <w:rsid w:val="00A93D6C"/>
    <w:rsid w:val="00A93ED2"/>
    <w:rsid w:val="00A94D14"/>
    <w:rsid w:val="00A97DF2"/>
    <w:rsid w:val="00AA1F2E"/>
    <w:rsid w:val="00AA45B9"/>
    <w:rsid w:val="00AA6A8B"/>
    <w:rsid w:val="00AA6A9F"/>
    <w:rsid w:val="00AA75AA"/>
    <w:rsid w:val="00AB01AC"/>
    <w:rsid w:val="00AB17BB"/>
    <w:rsid w:val="00AB6295"/>
    <w:rsid w:val="00AB6DE5"/>
    <w:rsid w:val="00AC3BAB"/>
    <w:rsid w:val="00AD1D5D"/>
    <w:rsid w:val="00AD3266"/>
    <w:rsid w:val="00AD3EF5"/>
    <w:rsid w:val="00AD4AAF"/>
    <w:rsid w:val="00AE099C"/>
    <w:rsid w:val="00AE4DD4"/>
    <w:rsid w:val="00AE4E8C"/>
    <w:rsid w:val="00AF387E"/>
    <w:rsid w:val="00AF5497"/>
    <w:rsid w:val="00AF5AFB"/>
    <w:rsid w:val="00B0109D"/>
    <w:rsid w:val="00B030E0"/>
    <w:rsid w:val="00B042A6"/>
    <w:rsid w:val="00B05A8D"/>
    <w:rsid w:val="00B0615B"/>
    <w:rsid w:val="00B10821"/>
    <w:rsid w:val="00B1192D"/>
    <w:rsid w:val="00B12048"/>
    <w:rsid w:val="00B1223A"/>
    <w:rsid w:val="00B208FB"/>
    <w:rsid w:val="00B23F9C"/>
    <w:rsid w:val="00B26B00"/>
    <w:rsid w:val="00B30716"/>
    <w:rsid w:val="00B30ECF"/>
    <w:rsid w:val="00B31C10"/>
    <w:rsid w:val="00B4318A"/>
    <w:rsid w:val="00B44B57"/>
    <w:rsid w:val="00B50298"/>
    <w:rsid w:val="00B50B18"/>
    <w:rsid w:val="00B50FDA"/>
    <w:rsid w:val="00B529D3"/>
    <w:rsid w:val="00B54B27"/>
    <w:rsid w:val="00B5634F"/>
    <w:rsid w:val="00B56BAE"/>
    <w:rsid w:val="00B57362"/>
    <w:rsid w:val="00B614FF"/>
    <w:rsid w:val="00B62486"/>
    <w:rsid w:val="00B639D0"/>
    <w:rsid w:val="00B71129"/>
    <w:rsid w:val="00B7113C"/>
    <w:rsid w:val="00B82B93"/>
    <w:rsid w:val="00B844F4"/>
    <w:rsid w:val="00B873D9"/>
    <w:rsid w:val="00B87BFB"/>
    <w:rsid w:val="00B95C96"/>
    <w:rsid w:val="00BA223A"/>
    <w:rsid w:val="00BA291E"/>
    <w:rsid w:val="00BA2B63"/>
    <w:rsid w:val="00BB25A4"/>
    <w:rsid w:val="00BB79E2"/>
    <w:rsid w:val="00BC261D"/>
    <w:rsid w:val="00BC55B5"/>
    <w:rsid w:val="00BD0FD9"/>
    <w:rsid w:val="00BE63BD"/>
    <w:rsid w:val="00BE7654"/>
    <w:rsid w:val="00BE7ED1"/>
    <w:rsid w:val="00BF0BFE"/>
    <w:rsid w:val="00BF3F4F"/>
    <w:rsid w:val="00BF4FD0"/>
    <w:rsid w:val="00BF60EE"/>
    <w:rsid w:val="00BF7859"/>
    <w:rsid w:val="00C04285"/>
    <w:rsid w:val="00C05284"/>
    <w:rsid w:val="00C13084"/>
    <w:rsid w:val="00C175D0"/>
    <w:rsid w:val="00C178EB"/>
    <w:rsid w:val="00C2115D"/>
    <w:rsid w:val="00C26E8A"/>
    <w:rsid w:val="00C2715F"/>
    <w:rsid w:val="00C34816"/>
    <w:rsid w:val="00C353A7"/>
    <w:rsid w:val="00C35886"/>
    <w:rsid w:val="00C41B09"/>
    <w:rsid w:val="00C41D9B"/>
    <w:rsid w:val="00C4470B"/>
    <w:rsid w:val="00C507F2"/>
    <w:rsid w:val="00C514A5"/>
    <w:rsid w:val="00C53FFD"/>
    <w:rsid w:val="00C54DEB"/>
    <w:rsid w:val="00C55225"/>
    <w:rsid w:val="00C5702E"/>
    <w:rsid w:val="00C638AF"/>
    <w:rsid w:val="00C6436F"/>
    <w:rsid w:val="00C64B12"/>
    <w:rsid w:val="00C65B06"/>
    <w:rsid w:val="00C65F20"/>
    <w:rsid w:val="00C67B56"/>
    <w:rsid w:val="00C80B92"/>
    <w:rsid w:val="00C83CA0"/>
    <w:rsid w:val="00C83FFB"/>
    <w:rsid w:val="00C8694F"/>
    <w:rsid w:val="00C919C3"/>
    <w:rsid w:val="00C92447"/>
    <w:rsid w:val="00C925CF"/>
    <w:rsid w:val="00C9369C"/>
    <w:rsid w:val="00C95E2C"/>
    <w:rsid w:val="00C97472"/>
    <w:rsid w:val="00CA0CB8"/>
    <w:rsid w:val="00CA385B"/>
    <w:rsid w:val="00CA3CB5"/>
    <w:rsid w:val="00CA7779"/>
    <w:rsid w:val="00CA7B41"/>
    <w:rsid w:val="00CB56A7"/>
    <w:rsid w:val="00CC3B2A"/>
    <w:rsid w:val="00CC4C84"/>
    <w:rsid w:val="00CC57F6"/>
    <w:rsid w:val="00CC76E3"/>
    <w:rsid w:val="00CD0D05"/>
    <w:rsid w:val="00CD0D66"/>
    <w:rsid w:val="00CD689F"/>
    <w:rsid w:val="00CD78D4"/>
    <w:rsid w:val="00CE08F3"/>
    <w:rsid w:val="00CE16AA"/>
    <w:rsid w:val="00CE32FB"/>
    <w:rsid w:val="00CE4E9A"/>
    <w:rsid w:val="00CE563C"/>
    <w:rsid w:val="00CF2F41"/>
    <w:rsid w:val="00CF4434"/>
    <w:rsid w:val="00CF7D93"/>
    <w:rsid w:val="00D025C3"/>
    <w:rsid w:val="00D0784A"/>
    <w:rsid w:val="00D07A05"/>
    <w:rsid w:val="00D12C37"/>
    <w:rsid w:val="00D14D97"/>
    <w:rsid w:val="00D17B9C"/>
    <w:rsid w:val="00D21833"/>
    <w:rsid w:val="00D22C74"/>
    <w:rsid w:val="00D23051"/>
    <w:rsid w:val="00D2375D"/>
    <w:rsid w:val="00D35F8E"/>
    <w:rsid w:val="00D4074C"/>
    <w:rsid w:val="00D4381C"/>
    <w:rsid w:val="00D44068"/>
    <w:rsid w:val="00D44453"/>
    <w:rsid w:val="00D46BFE"/>
    <w:rsid w:val="00D5284F"/>
    <w:rsid w:val="00D52E94"/>
    <w:rsid w:val="00D61B05"/>
    <w:rsid w:val="00D61C1C"/>
    <w:rsid w:val="00D62B04"/>
    <w:rsid w:val="00D62FDB"/>
    <w:rsid w:val="00D66DC6"/>
    <w:rsid w:val="00D7142E"/>
    <w:rsid w:val="00D7350E"/>
    <w:rsid w:val="00D774C4"/>
    <w:rsid w:val="00D83B9E"/>
    <w:rsid w:val="00D844B3"/>
    <w:rsid w:val="00D86829"/>
    <w:rsid w:val="00D97439"/>
    <w:rsid w:val="00DA02F6"/>
    <w:rsid w:val="00DA3569"/>
    <w:rsid w:val="00DA6C80"/>
    <w:rsid w:val="00DA7D8A"/>
    <w:rsid w:val="00DA7FAD"/>
    <w:rsid w:val="00DB0689"/>
    <w:rsid w:val="00DB31AB"/>
    <w:rsid w:val="00DB4A79"/>
    <w:rsid w:val="00DC4654"/>
    <w:rsid w:val="00DC5106"/>
    <w:rsid w:val="00DC79E1"/>
    <w:rsid w:val="00DC7A2C"/>
    <w:rsid w:val="00DD4559"/>
    <w:rsid w:val="00DD6978"/>
    <w:rsid w:val="00DE586D"/>
    <w:rsid w:val="00DF094A"/>
    <w:rsid w:val="00DF46A4"/>
    <w:rsid w:val="00DF5AA3"/>
    <w:rsid w:val="00DF7BB3"/>
    <w:rsid w:val="00E0232E"/>
    <w:rsid w:val="00E045B3"/>
    <w:rsid w:val="00E06214"/>
    <w:rsid w:val="00E10863"/>
    <w:rsid w:val="00E10A9C"/>
    <w:rsid w:val="00E11AFD"/>
    <w:rsid w:val="00E138B8"/>
    <w:rsid w:val="00E15C4E"/>
    <w:rsid w:val="00E17B1C"/>
    <w:rsid w:val="00E203E1"/>
    <w:rsid w:val="00E21C7D"/>
    <w:rsid w:val="00E2318B"/>
    <w:rsid w:val="00E25E5F"/>
    <w:rsid w:val="00E25F54"/>
    <w:rsid w:val="00E30FE3"/>
    <w:rsid w:val="00E34199"/>
    <w:rsid w:val="00E40976"/>
    <w:rsid w:val="00E41550"/>
    <w:rsid w:val="00E4752E"/>
    <w:rsid w:val="00E5002B"/>
    <w:rsid w:val="00E50686"/>
    <w:rsid w:val="00E525B5"/>
    <w:rsid w:val="00E53D20"/>
    <w:rsid w:val="00E64E36"/>
    <w:rsid w:val="00E7107C"/>
    <w:rsid w:val="00E74DBE"/>
    <w:rsid w:val="00E80F1D"/>
    <w:rsid w:val="00E81B19"/>
    <w:rsid w:val="00E87C25"/>
    <w:rsid w:val="00E90221"/>
    <w:rsid w:val="00E90C00"/>
    <w:rsid w:val="00E94BDB"/>
    <w:rsid w:val="00EB1B6D"/>
    <w:rsid w:val="00EB36A7"/>
    <w:rsid w:val="00EC2BD7"/>
    <w:rsid w:val="00EC46DB"/>
    <w:rsid w:val="00ED28D0"/>
    <w:rsid w:val="00ED47D0"/>
    <w:rsid w:val="00ED4BE6"/>
    <w:rsid w:val="00ED564A"/>
    <w:rsid w:val="00ED6CAB"/>
    <w:rsid w:val="00EE497B"/>
    <w:rsid w:val="00EE582D"/>
    <w:rsid w:val="00EF12FF"/>
    <w:rsid w:val="00EF1357"/>
    <w:rsid w:val="00EF245A"/>
    <w:rsid w:val="00EF5F45"/>
    <w:rsid w:val="00EF65C3"/>
    <w:rsid w:val="00F00216"/>
    <w:rsid w:val="00F073C7"/>
    <w:rsid w:val="00F2056E"/>
    <w:rsid w:val="00F20EA7"/>
    <w:rsid w:val="00F26F5B"/>
    <w:rsid w:val="00F30A3A"/>
    <w:rsid w:val="00F31AB6"/>
    <w:rsid w:val="00F33B48"/>
    <w:rsid w:val="00F3775B"/>
    <w:rsid w:val="00F4262E"/>
    <w:rsid w:val="00F43DDE"/>
    <w:rsid w:val="00F4715A"/>
    <w:rsid w:val="00F52147"/>
    <w:rsid w:val="00F54561"/>
    <w:rsid w:val="00F54689"/>
    <w:rsid w:val="00F562DC"/>
    <w:rsid w:val="00F64E76"/>
    <w:rsid w:val="00F67019"/>
    <w:rsid w:val="00F75216"/>
    <w:rsid w:val="00F75B28"/>
    <w:rsid w:val="00F761C6"/>
    <w:rsid w:val="00F7784A"/>
    <w:rsid w:val="00F8059E"/>
    <w:rsid w:val="00F83A05"/>
    <w:rsid w:val="00F9418D"/>
    <w:rsid w:val="00F9716C"/>
    <w:rsid w:val="00FB0BE5"/>
    <w:rsid w:val="00FB3809"/>
    <w:rsid w:val="00FB44F5"/>
    <w:rsid w:val="00FC73F2"/>
    <w:rsid w:val="00FD0EDD"/>
    <w:rsid w:val="00FD2058"/>
    <w:rsid w:val="00FD561C"/>
    <w:rsid w:val="00FE2867"/>
    <w:rsid w:val="00FE3459"/>
    <w:rsid w:val="00FE3A63"/>
    <w:rsid w:val="00FF0DCC"/>
    <w:rsid w:val="00FF767D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369E75"/>
  <w15:docId w15:val="{2B946982-3C1D-48A4-9B62-E2BDD6F9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rPr>
      <w:sz w:val="20"/>
      <w:szCs w:val="20"/>
    </w:rPr>
  </w:style>
  <w:style w:type="character" w:styleId="Rimandonotaapidipagina">
    <w:name w:val="footnote reference"/>
    <w:rPr>
      <w:vertAlign w:val="superscript"/>
    </w:rPr>
  </w:style>
  <w:style w:type="paragraph" w:styleId="Testodelblocco">
    <w:name w:val="Block Text"/>
    <w:basedOn w:val="Normale"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nhideWhenUsed/>
    <w:qFormat/>
    <w:rsid w:val="00B844F4"/>
    <w:pPr>
      <w:spacing w:before="100" w:beforeAutospacing="1" w:after="100" w:afterAutospacing="1"/>
    </w:pPr>
  </w:style>
  <w:style w:type="character" w:styleId="Enfasigrassetto">
    <w:name w:val="Strong"/>
    <w:qFormat/>
    <w:rsid w:val="00B844F4"/>
    <w:rPr>
      <w:b/>
      <w:bCs/>
    </w:rPr>
  </w:style>
  <w:style w:type="table" w:styleId="Grigliatabella">
    <w:name w:val="Table Grid"/>
    <w:basedOn w:val="Tabellanormale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D4559"/>
    <w:rPr>
      <w:color w:val="605E5C"/>
      <w:shd w:val="clear" w:color="auto" w:fill="E1DFDD"/>
    </w:rPr>
  </w:style>
  <w:style w:type="character" w:customStyle="1" w:styleId="xt0psk2">
    <w:name w:val="xt0psk2"/>
    <w:basedOn w:val="Carpredefinitoparagrafo"/>
    <w:rsid w:val="006C22E4"/>
  </w:style>
  <w:style w:type="paragraph" w:customStyle="1" w:styleId="Normale1">
    <w:name w:val="Normale1"/>
    <w:rsid w:val="007D2A1B"/>
    <w:pPr>
      <w:jc w:val="both"/>
    </w:pPr>
    <w:rPr>
      <w:rFonts w:ascii="Calibri" w:eastAsia="Calibri" w:hAnsi="Calibri" w:cs="Calibri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23BA"/>
    <w:rPr>
      <w:color w:val="605E5C"/>
      <w:shd w:val="clear" w:color="auto" w:fill="E1DFDD"/>
    </w:rPr>
  </w:style>
  <w:style w:type="paragraph" w:customStyle="1" w:styleId="Programma">
    <w:name w:val="Programma"/>
    <w:qFormat/>
    <w:rsid w:val="00247D19"/>
    <w:pPr>
      <w:tabs>
        <w:tab w:val="decimal" w:pos="851"/>
        <w:tab w:val="left" w:pos="1247"/>
      </w:tabs>
    </w:pPr>
    <w:rPr>
      <w:rFonts w:ascii="Verdana" w:eastAsia="Arial" w:hAnsi="Verdana"/>
      <w:sz w:val="24"/>
      <w:szCs w:val="24"/>
      <w:lang w:eastAsia="en-US"/>
    </w:rPr>
  </w:style>
  <w:style w:type="table" w:customStyle="1" w:styleId="TableNormal">
    <w:name w:val="Table Normal"/>
    <w:rsid w:val="003A05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TextbtBODYTEXTbodytexttBlocktextheadingtxtbodytxy2ParaEHPTBodyText2bt1bodytextBTtxt1T1Title1EDStextspbullettitlesbsblocktextResumeTextbt4bodytext4bt5bodytext5bodytext1txtextJustifiedppRFPText">
    <w:name w:val="Corpo testo;Text;bt;BODY TEXT;body text;t;Block text;heading_txt;bodytxy2;Para;EHPT;Body Text2;bt1;bodytext;BT;txt1;T1;Title 1;EDStext;sp;bullet title;sbs;block text;Resume Text;bt4;body text4;bt5;body text5;body text1;tx;text;Justified;pp;RFP Text"/>
    <w:basedOn w:val="Normale"/>
    <w:rsid w:val="003A05C4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Verdana" w:hAnsi="Verdana"/>
      <w:position w:val="-1"/>
      <w:sz w:val="18"/>
      <w:szCs w:val="20"/>
    </w:rPr>
  </w:style>
  <w:style w:type="paragraph" w:styleId="Numeroelenco">
    <w:name w:val="List Number"/>
    <w:basedOn w:val="Normale"/>
    <w:rsid w:val="003A05C4"/>
    <w:pPr>
      <w:numPr>
        <w:numId w:val="15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Numeroelenco2">
    <w:name w:val="List Number 2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Numeroelenco3">
    <w:name w:val="List Number 3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Numeroelenco4">
    <w:name w:val="List Number 4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Numeroelenco5">
    <w:name w:val="List Number 5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Puntoelenco">
    <w:name w:val="List Bullet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Puntoelenco2">
    <w:name w:val="List Bullet 2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Puntoelenco3">
    <w:name w:val="List Bullet 3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Puntoelenco4">
    <w:name w:val="List Bullet 4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Puntoelenco5">
    <w:name w:val="List Bullet 5"/>
    <w:basedOn w:val="Normale"/>
    <w:rsid w:val="003A05C4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rsid w:val="003A05C4"/>
    <w:pPr>
      <w:pBdr>
        <w:bottom w:val="single" w:sz="4" w:space="4" w:color="4F81BD"/>
      </w:pBdr>
      <w:suppressAutoHyphens/>
      <w:spacing w:before="200" w:after="280" w:line="1" w:lineRule="atLeast"/>
      <w:ind w:leftChars="-1" w:left="936" w:right="936" w:hangingChars="1" w:hanging="1"/>
      <w:textDirection w:val="btLr"/>
      <w:textAlignment w:val="top"/>
      <w:outlineLvl w:val="0"/>
    </w:pPr>
    <w:rPr>
      <w:b/>
      <w:bCs/>
      <w:i/>
      <w:iCs/>
      <w:color w:val="4F81BD"/>
      <w:position w:val="-1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rsid w:val="003A05C4"/>
    <w:rPr>
      <w:b/>
      <w:bCs/>
      <w:i/>
      <w:iCs/>
      <w:color w:val="4F81BD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7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nfocamere.it/movimpre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Paola Rita Nives Cuzzocrea</cp:lastModifiedBy>
  <cp:revision>3</cp:revision>
  <cp:lastPrinted>2021-11-17T10:00:00Z</cp:lastPrinted>
  <dcterms:created xsi:type="dcterms:W3CDTF">2024-07-18T08:42:00Z</dcterms:created>
  <dcterms:modified xsi:type="dcterms:W3CDTF">2024-07-18T08:43:00Z</dcterms:modified>
</cp:coreProperties>
</file>