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241ED" w14:textId="77777777" w:rsidR="00131A6E" w:rsidRPr="00226617" w:rsidRDefault="00B0615B" w:rsidP="00226617">
      <w:pPr>
        <w:ind w:left="-142" w:right="-710"/>
        <w:rPr>
          <w:rFonts w:ascii="Fedra Sans Std Demi" w:hAnsi="Fedra Sans Std Demi" w:cs="Calibri"/>
          <w:color w:val="808080" w:themeColor="background1" w:themeShade="80"/>
          <w:sz w:val="30"/>
          <w:szCs w:val="36"/>
        </w:rPr>
      </w:pPr>
      <w:r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E06214">
        <w:rPr>
          <w:rFonts w:ascii="Fedra Sans Std Demi" w:hAnsi="Fedra Sans Std Demi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14:paraId="4BB7DFE3" w14:textId="77777777" w:rsidR="00796B7B" w:rsidRDefault="00796B7B" w:rsidP="00901AE3">
      <w:pPr>
        <w:jc w:val="center"/>
        <w:rPr>
          <w:rFonts w:ascii="Calibri" w:hAnsi="Calibri" w:cs="Calibri"/>
          <w:b/>
          <w:sz w:val="44"/>
          <w:szCs w:val="44"/>
        </w:rPr>
      </w:pPr>
    </w:p>
    <w:p w14:paraId="6814E98C" w14:textId="77777777" w:rsidR="002803B8" w:rsidRDefault="002803B8" w:rsidP="002803B8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Dinamica delle imprese, nell’Alto Lazio</w:t>
      </w:r>
    </w:p>
    <w:p w14:paraId="05507C40" w14:textId="77777777" w:rsidR="00037385" w:rsidRDefault="001E2B17" w:rsidP="002803B8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saldo di 35 imprese</w:t>
      </w:r>
      <w:r w:rsidR="002803B8">
        <w:rPr>
          <w:rFonts w:ascii="Calibri" w:hAnsi="Calibri" w:cs="Calibri"/>
          <w:b/>
          <w:sz w:val="40"/>
          <w:szCs w:val="40"/>
        </w:rPr>
        <w:t xml:space="preserve"> nel II</w:t>
      </w:r>
      <w:r w:rsidR="0064531C">
        <w:rPr>
          <w:rFonts w:ascii="Calibri" w:hAnsi="Calibri" w:cs="Calibri"/>
          <w:b/>
          <w:sz w:val="40"/>
          <w:szCs w:val="40"/>
        </w:rPr>
        <w:t>I</w:t>
      </w:r>
      <w:r w:rsidR="002803B8">
        <w:rPr>
          <w:rFonts w:ascii="Calibri" w:hAnsi="Calibri" w:cs="Calibri"/>
          <w:b/>
          <w:sz w:val="40"/>
          <w:szCs w:val="40"/>
        </w:rPr>
        <w:t xml:space="preserve"> trimestre 2023</w:t>
      </w:r>
    </w:p>
    <w:p w14:paraId="7BBB554C" w14:textId="77777777" w:rsidR="004E05BD" w:rsidRDefault="002803B8" w:rsidP="000D122A">
      <w:pPr>
        <w:jc w:val="both"/>
        <w:rPr>
          <w:rFonts w:ascii="Segoe UI Historic" w:hAnsi="Segoe UI Historic" w:cs="Segoe UI Historic"/>
          <w:i/>
          <w:color w:val="050505"/>
          <w:sz w:val="22"/>
          <w:szCs w:val="22"/>
        </w:rPr>
      </w:pPr>
      <w:proofErr w:type="gramStart"/>
      <w:r>
        <w:rPr>
          <w:rFonts w:ascii="Segoe UI Historic" w:hAnsi="Segoe UI Historic" w:cs="Segoe UI Historic"/>
          <w:i/>
          <w:color w:val="050505"/>
          <w:sz w:val="22"/>
          <w:szCs w:val="22"/>
        </w:rPr>
        <w:t>E’</w:t>
      </w:r>
      <w:proofErr w:type="gramEnd"/>
      <w:r>
        <w:rPr>
          <w:rFonts w:ascii="Segoe UI Historic" w:hAnsi="Segoe UI Historic" w:cs="Segoe UI Historic"/>
          <w:i/>
          <w:color w:val="050505"/>
          <w:sz w:val="22"/>
          <w:szCs w:val="22"/>
        </w:rPr>
        <w:t xml:space="preserve"> quanto</w:t>
      </w:r>
      <w:r w:rsidRPr="002803B8">
        <w:t xml:space="preserve"> </w:t>
      </w:r>
      <w:r w:rsidRPr="002803B8">
        <w:rPr>
          <w:rFonts w:ascii="Segoe UI Historic" w:hAnsi="Segoe UI Historic" w:cs="Segoe UI Historic"/>
          <w:i/>
          <w:color w:val="050505"/>
          <w:sz w:val="22"/>
          <w:szCs w:val="22"/>
        </w:rPr>
        <w:t xml:space="preserve">emerge dall’analisi trimestrale </w:t>
      </w:r>
      <w:proofErr w:type="spellStart"/>
      <w:r w:rsidRPr="002803B8">
        <w:rPr>
          <w:rFonts w:ascii="Segoe UI Historic" w:hAnsi="Segoe UI Historic" w:cs="Segoe UI Historic"/>
          <w:i/>
          <w:color w:val="050505"/>
          <w:sz w:val="22"/>
          <w:szCs w:val="22"/>
        </w:rPr>
        <w:t>Movimprese</w:t>
      </w:r>
      <w:proofErr w:type="spellEnd"/>
      <w:r w:rsidRPr="002803B8">
        <w:rPr>
          <w:rFonts w:ascii="Segoe UI Historic" w:hAnsi="Segoe UI Historic" w:cs="Segoe UI Historic"/>
          <w:i/>
          <w:color w:val="050505"/>
          <w:sz w:val="22"/>
          <w:szCs w:val="22"/>
        </w:rPr>
        <w:t xml:space="preserve"> relativa al periodo </w:t>
      </w:r>
      <w:r w:rsidR="0064531C">
        <w:rPr>
          <w:rFonts w:ascii="Segoe UI Historic" w:hAnsi="Segoe UI Historic" w:cs="Segoe UI Historic"/>
          <w:i/>
          <w:color w:val="050505"/>
          <w:sz w:val="22"/>
          <w:szCs w:val="22"/>
        </w:rPr>
        <w:t>luglio-settembre</w:t>
      </w:r>
      <w:r w:rsidRPr="002803B8">
        <w:rPr>
          <w:rFonts w:ascii="Segoe UI Historic" w:hAnsi="Segoe UI Historic" w:cs="Segoe UI Historic"/>
          <w:i/>
          <w:color w:val="050505"/>
          <w:sz w:val="22"/>
          <w:szCs w:val="22"/>
        </w:rPr>
        <w:t xml:space="preserve"> 2023, condotta da Unioncamere e InfoCamere sui dati del Registro delle Imprese delle Camere di Commercio</w:t>
      </w:r>
    </w:p>
    <w:p w14:paraId="5CC451B3" w14:textId="77777777" w:rsidR="004E05BD" w:rsidRPr="004E05BD" w:rsidRDefault="004E05BD" w:rsidP="000D122A">
      <w:pPr>
        <w:jc w:val="both"/>
        <w:rPr>
          <w:rFonts w:ascii="Segoe UI Historic" w:hAnsi="Segoe UI Historic" w:cs="Segoe UI Historic"/>
          <w:i/>
          <w:color w:val="050505"/>
          <w:sz w:val="22"/>
          <w:szCs w:val="22"/>
        </w:rPr>
      </w:pPr>
    </w:p>
    <w:p w14:paraId="5410CD00" w14:textId="77777777" w:rsidR="00FE5FB0" w:rsidRDefault="0064531C" w:rsidP="007633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23/10</w:t>
      </w:r>
      <w:r w:rsidR="00E50686" w:rsidRPr="006C22E4">
        <w:rPr>
          <w:rFonts w:asciiTheme="minorHAnsi" w:hAnsiTheme="minorHAnsi" w:cstheme="minorHAnsi"/>
        </w:rPr>
        <w:t>/2023</w:t>
      </w:r>
      <w:r w:rsidR="00EF65C3" w:rsidRPr="006C22E4">
        <w:rPr>
          <w:rFonts w:asciiTheme="minorHAnsi" w:hAnsiTheme="minorHAnsi" w:cstheme="minorHAnsi"/>
        </w:rPr>
        <w:t xml:space="preserve"> </w:t>
      </w:r>
      <w:r w:rsidR="00CF2F41" w:rsidRPr="006C22E4">
        <w:rPr>
          <w:rFonts w:asciiTheme="minorHAnsi" w:hAnsiTheme="minorHAnsi" w:cstheme="minorHAnsi"/>
        </w:rPr>
        <w:t>–</w:t>
      </w:r>
      <w:r w:rsidR="004E05BD">
        <w:rPr>
          <w:rFonts w:asciiTheme="minorHAnsi" w:hAnsiTheme="minorHAnsi" w:cstheme="minorHAnsi"/>
        </w:rPr>
        <w:t xml:space="preserve"> </w:t>
      </w:r>
      <w:r w:rsidR="0076338A">
        <w:rPr>
          <w:rFonts w:asciiTheme="minorHAnsi" w:hAnsiTheme="minorHAnsi" w:cstheme="minorHAnsi"/>
        </w:rPr>
        <w:t xml:space="preserve">Un saldo positivo di </w:t>
      </w:r>
      <w:r w:rsidR="001E2B17">
        <w:rPr>
          <w:rFonts w:asciiTheme="minorHAnsi" w:hAnsiTheme="minorHAnsi" w:cstheme="minorHAnsi"/>
        </w:rPr>
        <w:t>30</w:t>
      </w:r>
      <w:r w:rsidR="0076338A">
        <w:rPr>
          <w:rFonts w:asciiTheme="minorHAnsi" w:hAnsiTheme="minorHAnsi" w:cstheme="minorHAnsi"/>
        </w:rPr>
        <w:t xml:space="preserve"> imprese nella Tuscia e di </w:t>
      </w:r>
      <w:r w:rsidR="001E2B17">
        <w:rPr>
          <w:rFonts w:asciiTheme="minorHAnsi" w:hAnsiTheme="minorHAnsi" w:cstheme="minorHAnsi"/>
        </w:rPr>
        <w:t>sole 5</w:t>
      </w:r>
      <w:r w:rsidR="0076338A">
        <w:rPr>
          <w:rFonts w:asciiTheme="minorHAnsi" w:hAnsiTheme="minorHAnsi" w:cstheme="minorHAnsi"/>
        </w:rPr>
        <w:t xml:space="preserve"> nel Reatino. </w:t>
      </w:r>
      <w:proofErr w:type="gramStart"/>
      <w:r w:rsidR="0076338A">
        <w:rPr>
          <w:rFonts w:asciiTheme="minorHAnsi" w:hAnsiTheme="minorHAnsi" w:cstheme="minorHAnsi"/>
        </w:rPr>
        <w:t>E’</w:t>
      </w:r>
      <w:proofErr w:type="gramEnd"/>
      <w:r w:rsidR="0076338A">
        <w:rPr>
          <w:rFonts w:asciiTheme="minorHAnsi" w:hAnsiTheme="minorHAnsi" w:cstheme="minorHAnsi"/>
        </w:rPr>
        <w:t xml:space="preserve"> il bilancio della nati-mortalità imprenditoriale del secondo trimestre 2023</w:t>
      </w:r>
      <w:r w:rsidR="00FE5FB0">
        <w:rPr>
          <w:rFonts w:asciiTheme="minorHAnsi" w:hAnsiTheme="minorHAnsi" w:cstheme="minorHAnsi"/>
        </w:rPr>
        <w:t xml:space="preserve">, che mostra un quadro di sostanziale stabilità nell’Alto Lazio, </w:t>
      </w:r>
      <w:r w:rsidR="0076338A">
        <w:rPr>
          <w:rFonts w:asciiTheme="minorHAnsi" w:hAnsiTheme="minorHAnsi" w:cstheme="minorHAnsi"/>
        </w:rPr>
        <w:t>secondo quanto emerge dall’analisi</w:t>
      </w:r>
      <w:r w:rsidR="00B92129">
        <w:rPr>
          <w:rFonts w:asciiTheme="minorHAnsi" w:hAnsiTheme="minorHAnsi" w:cstheme="minorHAnsi"/>
        </w:rPr>
        <w:t xml:space="preserve"> trimestrale </w:t>
      </w:r>
      <w:proofErr w:type="spellStart"/>
      <w:r w:rsidR="00B92129">
        <w:rPr>
          <w:rFonts w:asciiTheme="minorHAnsi" w:hAnsiTheme="minorHAnsi" w:cstheme="minorHAnsi"/>
        </w:rPr>
        <w:t>Movimprese</w:t>
      </w:r>
      <w:proofErr w:type="spellEnd"/>
      <w:r w:rsidR="00B92129">
        <w:rPr>
          <w:rFonts w:asciiTheme="minorHAnsi" w:hAnsiTheme="minorHAnsi" w:cstheme="minorHAnsi"/>
        </w:rPr>
        <w:t xml:space="preserve">, </w:t>
      </w:r>
      <w:r w:rsidR="0076338A" w:rsidRPr="0076338A">
        <w:rPr>
          <w:rFonts w:asciiTheme="minorHAnsi" w:hAnsiTheme="minorHAnsi" w:cstheme="minorHAnsi"/>
        </w:rPr>
        <w:t xml:space="preserve">condotta da Unioncamere e InfoCamere sui dati del Registro delle Imprese delle Camere di Commercio e disponibile all’indirizzo </w:t>
      </w:r>
      <w:hyperlink r:id="rId7" w:history="1">
        <w:r w:rsidR="0076338A" w:rsidRPr="00C0286B">
          <w:rPr>
            <w:rStyle w:val="Collegamentoipertestuale"/>
            <w:rFonts w:asciiTheme="minorHAnsi" w:hAnsiTheme="minorHAnsi" w:cstheme="minorHAnsi"/>
          </w:rPr>
          <w:t>www.infocamere.it/Movimprese</w:t>
        </w:r>
      </w:hyperlink>
      <w:r w:rsidR="0076338A" w:rsidRPr="0076338A">
        <w:rPr>
          <w:rFonts w:asciiTheme="minorHAnsi" w:hAnsiTheme="minorHAnsi" w:cstheme="minorHAnsi"/>
        </w:rPr>
        <w:t>.</w:t>
      </w:r>
      <w:r w:rsidR="0076338A">
        <w:rPr>
          <w:rFonts w:asciiTheme="minorHAnsi" w:hAnsiTheme="minorHAnsi" w:cstheme="minorHAnsi"/>
        </w:rPr>
        <w:t xml:space="preserve"> </w:t>
      </w:r>
    </w:p>
    <w:p w14:paraId="727F1B10" w14:textId="4B324A26" w:rsidR="001E2B17" w:rsidRDefault="0076338A" w:rsidP="007633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Secondo quanto r</w:t>
      </w:r>
      <w:r w:rsidR="001E2B17">
        <w:rPr>
          <w:rFonts w:asciiTheme="minorHAnsi" w:hAnsiTheme="minorHAnsi" w:cstheme="minorHAnsi"/>
        </w:rPr>
        <w:t>iportato dall’indagine, sono 123</w:t>
      </w:r>
      <w:r>
        <w:rPr>
          <w:rFonts w:asciiTheme="minorHAnsi" w:hAnsiTheme="minorHAnsi" w:cstheme="minorHAnsi"/>
        </w:rPr>
        <w:t xml:space="preserve"> le nuove iscrizioni al Registro Imprese rilevate in pr</w:t>
      </w:r>
      <w:r w:rsidR="001E2B17">
        <w:rPr>
          <w:rFonts w:asciiTheme="minorHAnsi" w:hAnsiTheme="minorHAnsi" w:cstheme="minorHAnsi"/>
        </w:rPr>
        <w:t>ovincia di Rieti a fronte di 118 cessazioni e 316</w:t>
      </w:r>
      <w:r>
        <w:rPr>
          <w:rFonts w:asciiTheme="minorHAnsi" w:hAnsiTheme="minorHAnsi" w:cstheme="minorHAnsi"/>
        </w:rPr>
        <w:t xml:space="preserve"> le iscrizioni di nuove imprese in pr</w:t>
      </w:r>
      <w:r w:rsidR="001E2B17">
        <w:rPr>
          <w:rFonts w:asciiTheme="minorHAnsi" w:hAnsiTheme="minorHAnsi" w:cstheme="minorHAnsi"/>
        </w:rPr>
        <w:t>ovincia di Viterbo contro le 286</w:t>
      </w:r>
      <w:r>
        <w:rPr>
          <w:rFonts w:asciiTheme="minorHAnsi" w:hAnsiTheme="minorHAnsi" w:cstheme="minorHAnsi"/>
        </w:rPr>
        <w:t xml:space="preserve"> cessazioni avvenute tra </w:t>
      </w:r>
      <w:r w:rsidR="001E2B17">
        <w:rPr>
          <w:rFonts w:asciiTheme="minorHAnsi" w:hAnsiTheme="minorHAnsi" w:cstheme="minorHAnsi"/>
        </w:rPr>
        <w:t>luglio e settembre</w:t>
      </w:r>
      <w:r>
        <w:rPr>
          <w:rFonts w:asciiTheme="minorHAnsi" w:hAnsiTheme="minorHAnsi" w:cstheme="minorHAnsi"/>
        </w:rPr>
        <w:t xml:space="preserve"> di quest’anno. </w:t>
      </w:r>
    </w:p>
    <w:p w14:paraId="18C16095" w14:textId="2262F8BB" w:rsidR="0076338A" w:rsidRDefault="005C690D" w:rsidP="007633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Un tasso di crescita </w:t>
      </w:r>
      <w:r w:rsidR="00FE5FB0">
        <w:rPr>
          <w:rFonts w:asciiTheme="minorHAnsi" w:hAnsiTheme="minorHAnsi" w:cstheme="minorHAnsi"/>
        </w:rPr>
        <w:t>vicino quindi allo</w:t>
      </w:r>
      <w:r w:rsidR="001E2B17">
        <w:rPr>
          <w:rFonts w:asciiTheme="minorHAnsi" w:hAnsiTheme="minorHAnsi" w:cstheme="minorHAnsi"/>
        </w:rPr>
        <w:t xml:space="preserve"> zero per le due province dell’Alto Lazio (+0,08% nella Tuscia e +0,03% nel Reatino) e leggermente inferiore rispetto alle medie nazionale (0,26</w:t>
      </w:r>
      <w:r>
        <w:rPr>
          <w:rFonts w:asciiTheme="minorHAnsi" w:hAnsiTheme="minorHAnsi" w:cstheme="minorHAnsi"/>
        </w:rPr>
        <w:t xml:space="preserve">%) </w:t>
      </w:r>
      <w:r w:rsidR="001E2B17">
        <w:rPr>
          <w:rFonts w:asciiTheme="minorHAnsi" w:hAnsiTheme="minorHAnsi" w:cstheme="minorHAnsi"/>
        </w:rPr>
        <w:t>regionale (0,33%).</w:t>
      </w:r>
    </w:p>
    <w:p w14:paraId="4FAFCE22" w14:textId="5251F3CB" w:rsidR="00F30DCC" w:rsidRDefault="00B1100B" w:rsidP="007633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merito ai settori, nel Reatino si registra un calo nel commercio al</w:t>
      </w:r>
      <w:r w:rsidR="00CA59A8">
        <w:rPr>
          <w:rFonts w:asciiTheme="minorHAnsi" w:hAnsiTheme="minorHAnsi" w:cstheme="minorHAnsi"/>
        </w:rPr>
        <w:t xml:space="preserve">l’ingrosso e al </w:t>
      </w:r>
      <w:r>
        <w:rPr>
          <w:rFonts w:asciiTheme="minorHAnsi" w:hAnsiTheme="minorHAnsi" w:cstheme="minorHAnsi"/>
        </w:rPr>
        <w:t>dettaglio (-0,61%), nel trasporto e magazzinaggio (-1,07%), nelle attività di alloggio e ristorazione (-0,82%), nelle attività manifatturiere (0,23%), nelle attività professionali, scientifiche e tecniche (-1,67%)</w:t>
      </w:r>
      <w:r w:rsidR="00F30DCC">
        <w:rPr>
          <w:rFonts w:asciiTheme="minorHAnsi" w:hAnsiTheme="minorHAnsi" w:cstheme="minorHAnsi"/>
        </w:rPr>
        <w:t xml:space="preserve"> e nel noleggio e agenzie di viaggio (-0,19%)</w:t>
      </w:r>
      <w:r>
        <w:rPr>
          <w:rFonts w:asciiTheme="minorHAnsi" w:hAnsiTheme="minorHAnsi" w:cstheme="minorHAnsi"/>
        </w:rPr>
        <w:t>, mentre crescono lievemente il settore dell’informazione e comunicazione (+0,84%), quello delle attività finanziarie e assicurative (+1,56%) e delle attività immobiliari (+0,36%). Stabili costruzioni (+0,16%)</w:t>
      </w:r>
      <w:r w:rsidR="00F30DCC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agricoltura (-0,06%)</w:t>
      </w:r>
      <w:r w:rsidR="00F30DCC">
        <w:rPr>
          <w:rFonts w:asciiTheme="minorHAnsi" w:hAnsiTheme="minorHAnsi" w:cstheme="minorHAnsi"/>
        </w:rPr>
        <w:t xml:space="preserve">, </w:t>
      </w:r>
      <w:r w:rsidR="00F30DCC" w:rsidRPr="00F30DCC">
        <w:rPr>
          <w:rFonts w:asciiTheme="minorHAnsi" w:hAnsiTheme="minorHAnsi" w:cstheme="minorHAnsi"/>
        </w:rPr>
        <w:t xml:space="preserve">fornitura di acqua, fognature ed energia elettrica, estrazione di minerali </w:t>
      </w:r>
    </w:p>
    <w:p w14:paraId="4DA2EFEC" w14:textId="6AA9379E" w:rsidR="001E2B17" w:rsidRDefault="00B1100B" w:rsidP="0076338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Nella Tuscia in crescita</w:t>
      </w:r>
      <w:r w:rsidR="00CA59A8">
        <w:rPr>
          <w:rFonts w:asciiTheme="minorHAnsi" w:hAnsiTheme="minorHAnsi" w:cstheme="minorHAnsi"/>
        </w:rPr>
        <w:t xml:space="preserve"> nel trimestre estivo</w:t>
      </w:r>
      <w:r>
        <w:rPr>
          <w:rFonts w:asciiTheme="minorHAnsi" w:hAnsiTheme="minorHAnsi" w:cstheme="minorHAnsi"/>
        </w:rPr>
        <w:t xml:space="preserve"> i servizi di informazione e comunicazione (+1,38%), noleggio, agenzi</w:t>
      </w:r>
      <w:r w:rsidR="00CA59A8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 xml:space="preserve"> di viaggio e servizi di supporto (+0,51%)</w:t>
      </w:r>
      <w:r w:rsidR="00CA59A8">
        <w:rPr>
          <w:rFonts w:asciiTheme="minorHAnsi" w:hAnsiTheme="minorHAnsi" w:cstheme="minorHAnsi"/>
        </w:rPr>
        <w:t xml:space="preserve"> e</w:t>
      </w:r>
      <w:r>
        <w:rPr>
          <w:rFonts w:asciiTheme="minorHAnsi" w:hAnsiTheme="minorHAnsi" w:cstheme="minorHAnsi"/>
        </w:rPr>
        <w:t xml:space="preserve"> le attività immobiliari (0,20%), con sostanziale stabilità delle attività di alloggio e </w:t>
      </w:r>
      <w:proofErr w:type="gramStart"/>
      <w:r>
        <w:rPr>
          <w:rFonts w:asciiTheme="minorHAnsi" w:hAnsiTheme="minorHAnsi" w:cstheme="minorHAnsi"/>
        </w:rPr>
        <w:t>ristorazione</w:t>
      </w:r>
      <w:r w:rsidR="00F30DCC">
        <w:rPr>
          <w:rFonts w:asciiTheme="minorHAnsi" w:hAnsiTheme="minorHAnsi" w:cstheme="minorHAnsi"/>
        </w:rPr>
        <w:t>,  costruzioni</w:t>
      </w:r>
      <w:proofErr w:type="gramEnd"/>
      <w:r w:rsidR="00F30DCC">
        <w:rPr>
          <w:rFonts w:asciiTheme="minorHAnsi" w:hAnsiTheme="minorHAnsi" w:cstheme="minorHAnsi"/>
        </w:rPr>
        <w:t xml:space="preserve">, </w:t>
      </w:r>
      <w:r w:rsidR="00F30DCC" w:rsidRPr="00F30DCC">
        <w:rPr>
          <w:rFonts w:asciiTheme="minorHAnsi" w:hAnsiTheme="minorHAnsi" w:cstheme="minorHAnsi"/>
        </w:rPr>
        <w:t>fornitura di acqua, fognature ed energia elettrica, estrazione di minerali</w:t>
      </w:r>
      <w:r w:rsidR="00F30DCC">
        <w:rPr>
          <w:rFonts w:asciiTheme="minorHAnsi" w:hAnsiTheme="minorHAnsi" w:cstheme="minorHAnsi"/>
        </w:rPr>
        <w:t>.</w:t>
      </w:r>
      <w:r w:rsidR="00F30DCC" w:rsidRPr="00F30DCC">
        <w:rPr>
          <w:rFonts w:asciiTheme="minorHAnsi" w:hAnsiTheme="minorHAnsi" w:cstheme="minorHAnsi"/>
        </w:rPr>
        <w:t xml:space="preserve"> </w:t>
      </w:r>
      <w:r w:rsidR="00CA59A8">
        <w:rPr>
          <w:rFonts w:asciiTheme="minorHAnsi" w:hAnsiTheme="minorHAnsi" w:cstheme="minorHAnsi"/>
        </w:rPr>
        <w:t>Registrano un calo invece i settori agricolo (-0,12%), manifatturiero (-0,21%)</w:t>
      </w:r>
      <w:r w:rsidR="00F30DCC">
        <w:rPr>
          <w:rFonts w:asciiTheme="minorHAnsi" w:hAnsiTheme="minorHAnsi" w:cstheme="minorHAnsi"/>
        </w:rPr>
        <w:t xml:space="preserve">, </w:t>
      </w:r>
      <w:r w:rsidR="00CA59A8">
        <w:rPr>
          <w:rFonts w:asciiTheme="minorHAnsi" w:hAnsiTheme="minorHAnsi" w:cstheme="minorHAnsi"/>
        </w:rPr>
        <w:t xml:space="preserve"> del commercio all’ingrosso e al dettaglio (-0,43%), </w:t>
      </w:r>
      <w:r w:rsidR="00F30DCC">
        <w:rPr>
          <w:rFonts w:asciiTheme="minorHAnsi" w:hAnsiTheme="minorHAnsi" w:cstheme="minorHAnsi"/>
        </w:rPr>
        <w:t xml:space="preserve">delle attività professionali, scientifiche e tecniche (-0,37%), e delle attività finanziarie e assicurative (-0,55%). </w:t>
      </w:r>
    </w:p>
    <w:p w14:paraId="7EDB089F" w14:textId="77777777" w:rsidR="001E2B17" w:rsidRDefault="001E2B17" w:rsidP="0076338A">
      <w:pPr>
        <w:jc w:val="both"/>
        <w:rPr>
          <w:rFonts w:asciiTheme="minorHAnsi" w:hAnsiTheme="minorHAnsi" w:cstheme="minorHAnsi"/>
        </w:rPr>
      </w:pPr>
    </w:p>
    <w:p w14:paraId="526FE787" w14:textId="07B61020" w:rsidR="0064531C" w:rsidRPr="00DB40EB" w:rsidRDefault="000042D8" w:rsidP="0064531C">
      <w:pPr>
        <w:jc w:val="both"/>
        <w:rPr>
          <w:rFonts w:ascii="Calibri" w:hAnsi="Calibri" w:cs="Calibri"/>
          <w:szCs w:val="22"/>
        </w:rPr>
      </w:pPr>
      <w:r>
        <w:rPr>
          <w:rFonts w:asciiTheme="minorHAnsi" w:hAnsiTheme="minorHAnsi" w:cstheme="minorHAnsi"/>
        </w:rPr>
        <w:t>A livello nazionale si conferma una l</w:t>
      </w:r>
      <w:r w:rsidR="0064531C">
        <w:rPr>
          <w:rFonts w:asciiTheme="minorHAnsi" w:hAnsiTheme="minorHAnsi" w:cstheme="minorHAnsi"/>
        </w:rPr>
        <w:t>ieve ripresa della vitalità del sistema imprenditoriale italiano</w:t>
      </w:r>
      <w:r w:rsidR="0068693A">
        <w:rPr>
          <w:rFonts w:asciiTheme="minorHAnsi" w:hAnsiTheme="minorHAnsi" w:cstheme="minorHAnsi"/>
        </w:rPr>
        <w:t>.</w:t>
      </w:r>
      <w:r w:rsidR="0064531C">
        <w:rPr>
          <w:rFonts w:asciiTheme="minorHAnsi" w:hAnsiTheme="minorHAnsi" w:cstheme="minorHAnsi"/>
        </w:rPr>
        <w:t xml:space="preserve"> Tra luglio e settembre il Registro delle imprese delle Camere di Commercio </w:t>
      </w:r>
      <w:r w:rsidR="0064531C">
        <w:rPr>
          <w:rFonts w:ascii="Calibri" w:hAnsi="Calibri" w:cs="Calibri"/>
          <w:szCs w:val="22"/>
        </w:rPr>
        <w:t>ha rilevato un saldo attivo di 15.407 attività economiche (+0,26% rispetto alla fine di giugno), come differenza tra 59.236 nuove iscrizioni e 43.829 cessazioni di attività (t</w:t>
      </w:r>
      <w:r w:rsidR="0064531C" w:rsidRPr="00DB40EB">
        <w:rPr>
          <w:rFonts w:ascii="Calibri" w:hAnsi="Calibri" w:cs="Calibri"/>
          <w:szCs w:val="22"/>
        </w:rPr>
        <w:t xml:space="preserve">utti i dati </w:t>
      </w:r>
      <w:r w:rsidR="0064531C">
        <w:rPr>
          <w:rFonts w:ascii="Calibri" w:hAnsi="Calibri" w:cs="Calibri"/>
          <w:szCs w:val="22"/>
        </w:rPr>
        <w:t xml:space="preserve">sono </w:t>
      </w:r>
      <w:r w:rsidR="0064531C" w:rsidRPr="00DB40EB">
        <w:rPr>
          <w:rFonts w:ascii="Calibri" w:hAnsi="Calibri" w:cs="Calibri"/>
          <w:szCs w:val="22"/>
        </w:rPr>
        <w:t xml:space="preserve">disponibili all’indirizzo </w:t>
      </w:r>
      <w:hyperlink r:id="rId8" w:history="1">
        <w:r w:rsidR="0064531C" w:rsidRPr="0052141C">
          <w:rPr>
            <w:rFonts w:ascii="Calibri" w:hAnsi="Calibri" w:cs="Calibri"/>
            <w:szCs w:val="22"/>
            <w:u w:val="single"/>
          </w:rPr>
          <w:t>https://www.infocamere.it/Movimprese</w:t>
        </w:r>
      </w:hyperlink>
      <w:r w:rsidR="0064531C" w:rsidRPr="00EF0DC2">
        <w:rPr>
          <w:rFonts w:ascii="Calibri" w:hAnsi="Calibri" w:cs="Calibri"/>
          <w:szCs w:val="22"/>
        </w:rPr>
        <w:t>).</w:t>
      </w:r>
    </w:p>
    <w:p w14:paraId="2A11FC96" w14:textId="77777777" w:rsidR="0064531C" w:rsidRDefault="0064531C" w:rsidP="0064531C">
      <w:pPr>
        <w:jc w:val="both"/>
        <w:rPr>
          <w:rFonts w:ascii="Calibri" w:hAnsi="Calibri" w:cs="Calibri"/>
          <w:szCs w:val="22"/>
        </w:rPr>
      </w:pPr>
    </w:p>
    <w:p w14:paraId="0F13D878" w14:textId="574EDE61" w:rsidR="0064531C" w:rsidRDefault="0064531C" w:rsidP="0064531C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In termini assoluti, il risultato del trimestre riflette una vitali</w:t>
      </w:r>
      <w:r w:rsidR="0068693A">
        <w:rPr>
          <w:rFonts w:ascii="Calibri" w:hAnsi="Calibri" w:cs="Calibri"/>
          <w:szCs w:val="22"/>
        </w:rPr>
        <w:t>t</w:t>
      </w:r>
      <w:r>
        <w:rPr>
          <w:rFonts w:ascii="Calibri" w:hAnsi="Calibri" w:cs="Calibri"/>
          <w:szCs w:val="22"/>
        </w:rPr>
        <w:t>à contenuta del sistema imprenditoriale: il saldo si colloca al di sotto della media degli ultimi dieci anni e i due flussi di aperture e chiusure si segnalano tra i meno brillanti del periodo.</w:t>
      </w:r>
    </w:p>
    <w:p w14:paraId="36DDE274" w14:textId="77777777" w:rsidR="0064531C" w:rsidRDefault="0064531C" w:rsidP="0064531C">
      <w:pPr>
        <w:jc w:val="both"/>
        <w:rPr>
          <w:rFonts w:ascii="Calibri" w:hAnsi="Calibri" w:cs="Calibri"/>
          <w:szCs w:val="22"/>
        </w:rPr>
      </w:pPr>
    </w:p>
    <w:p w14:paraId="074A3540" w14:textId="77777777" w:rsidR="0064531C" w:rsidRDefault="0064531C" w:rsidP="0064531C">
      <w:pPr>
        <w:rPr>
          <w:rFonts w:ascii="Calibri" w:hAnsi="Calibri" w:cs="Calibri"/>
          <w:b/>
        </w:rPr>
      </w:pPr>
    </w:p>
    <w:p w14:paraId="44E98F3F" w14:textId="599BB814" w:rsidR="0064531C" w:rsidRPr="00C90CB6" w:rsidRDefault="0064531C" w:rsidP="0064531C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TOTALE IMPRESE – III trimestre 2023</w:t>
      </w:r>
    </w:p>
    <w:p w14:paraId="4F294A2A" w14:textId="77777777" w:rsidR="0064531C" w:rsidRPr="00C90CB6" w:rsidRDefault="0064531C" w:rsidP="0064531C">
      <w:pPr>
        <w:jc w:val="center"/>
        <w:rPr>
          <w:rFonts w:ascii="Calibri" w:hAnsi="Calibri" w:cs="Calibri"/>
          <w:b/>
        </w:rPr>
      </w:pPr>
      <w:r w:rsidRPr="00C90CB6">
        <w:rPr>
          <w:rFonts w:ascii="Calibri" w:hAnsi="Calibri" w:cs="Calibri"/>
          <w:b/>
        </w:rPr>
        <w:t>Iscrizioni, cessazioni, saldi e tassi di crescita trimestrali per province</w:t>
      </w:r>
    </w:p>
    <w:p w14:paraId="7E0F04C5" w14:textId="77777777" w:rsidR="0064531C" w:rsidRDefault="0064531C" w:rsidP="0064531C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Graduatoria per entità del tasso d</w:t>
      </w:r>
      <w:r w:rsidRPr="001B327C">
        <w:rPr>
          <w:rFonts w:ascii="Calibri" w:hAnsi="Calibri" w:cs="Calibri"/>
          <w:i/>
        </w:rPr>
        <w:t>i crescita</w:t>
      </w:r>
      <w:r>
        <w:rPr>
          <w:rFonts w:ascii="Calibri" w:hAnsi="Calibri" w:cs="Calibri"/>
          <w:i/>
        </w:rPr>
        <w:t xml:space="preserve"> trimestrale dello stock</w:t>
      </w:r>
      <w:r w:rsidRPr="001B327C">
        <w:rPr>
          <w:rFonts w:ascii="Calibri" w:hAnsi="Calibri" w:cs="Calibri"/>
          <w:i/>
        </w:rPr>
        <w:t xml:space="preserve"> rispetto al </w:t>
      </w:r>
      <w:r>
        <w:rPr>
          <w:rFonts w:ascii="Calibri" w:hAnsi="Calibri" w:cs="Calibri"/>
          <w:i/>
        </w:rPr>
        <w:t>30 giugno 2023</w:t>
      </w:r>
    </w:p>
    <w:p w14:paraId="2136FFC4" w14:textId="77777777" w:rsidR="0064531C" w:rsidRPr="001B327C" w:rsidRDefault="0064531C" w:rsidP="0064531C">
      <w:pPr>
        <w:jc w:val="center"/>
        <w:rPr>
          <w:rFonts w:ascii="Calibri" w:hAnsi="Calibri" w:cs="Calibri"/>
          <w:i/>
        </w:rPr>
      </w:pPr>
    </w:p>
    <w:tbl>
      <w:tblPr>
        <w:tblW w:w="11058" w:type="dxa"/>
        <w:tblInd w:w="-12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93"/>
        <w:gridCol w:w="850"/>
        <w:gridCol w:w="992"/>
        <w:gridCol w:w="1134"/>
        <w:gridCol w:w="284"/>
        <w:gridCol w:w="1559"/>
        <w:gridCol w:w="851"/>
        <w:gridCol w:w="850"/>
        <w:gridCol w:w="993"/>
        <w:gridCol w:w="992"/>
      </w:tblGrid>
      <w:tr w:rsidR="0064531C" w:rsidRPr="00C90CB6" w14:paraId="1F25BD59" w14:textId="77777777" w:rsidTr="001E2B17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FEC1F7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6410AD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07E8E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641942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99C44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% trimestrale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5CCBC0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13FB7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64DCF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3E17B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BDF903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6ACF3" w14:textId="77777777" w:rsidR="0064531C" w:rsidRPr="00C90CB6" w:rsidRDefault="0064531C" w:rsidP="00BD293B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% trimestrale</w:t>
            </w:r>
          </w:p>
        </w:tc>
      </w:tr>
      <w:tr w:rsidR="0064531C" w:rsidRPr="00C90CB6" w14:paraId="14F9650F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DB55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ROMA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3C7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5.261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3D4A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3188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2.272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12D3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16576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33B7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VARESE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2B0C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465B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FB3E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5F0F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0,21</w:t>
            </w:r>
          </w:p>
        </w:tc>
      </w:tr>
      <w:tr w:rsidR="0064531C" w:rsidRPr="00C90CB6" w14:paraId="6560781E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6AE9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TRIESTE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3BA6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2F76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B140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BF49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E020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D305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FERMO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3AE0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72BB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4CCB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F76E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0,21</w:t>
            </w:r>
          </w:p>
        </w:tc>
      </w:tr>
      <w:tr w:rsidR="0064531C" w:rsidRPr="00C90CB6" w14:paraId="20EE7317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D03B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MILANO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3939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2C09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2.911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3DA9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1.862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5BC5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0,49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7BF4F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301C7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NOVARA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8257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1BE2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82D3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C65E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0,20</w:t>
            </w:r>
          </w:p>
        </w:tc>
      </w:tr>
      <w:tr w:rsidR="0064531C" w:rsidRPr="00C90CB6" w14:paraId="7FE067E7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1EBDB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BOLZANO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21AB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8609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F10F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BD5B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A39F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EC6B4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FIRENZE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9CD3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2B16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D01B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73A3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0,19</w:t>
            </w:r>
          </w:p>
        </w:tc>
      </w:tr>
      <w:tr w:rsidR="0064531C" w:rsidRPr="00C90CB6" w14:paraId="65C5A11D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EFDBB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LA SPEZIA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8CFA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399B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C6C6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869D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0,44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21C14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BE82E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FORLI' - CESENA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7206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2D44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7ED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D9A4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0,19</w:t>
            </w:r>
          </w:p>
        </w:tc>
      </w:tr>
      <w:tr w:rsidR="0064531C" w:rsidRPr="00C90CB6" w14:paraId="1054E1AB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2BC4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CROTONE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D314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9447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38B6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8AF7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10E8C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7FD47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CATANIA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C86A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58F7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D1B2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6674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0,18</w:t>
            </w:r>
          </w:p>
        </w:tc>
      </w:tr>
      <w:tr w:rsidR="0064531C" w:rsidRPr="00C90CB6" w14:paraId="0FAC087C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20C8E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NAPOLI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563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3.266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133E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2.072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12BA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1.194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3FCA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191B3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6ED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LECCE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472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3B37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8FC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29E3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0,17</w:t>
            </w:r>
          </w:p>
        </w:tc>
      </w:tr>
      <w:tr w:rsidR="0064531C" w:rsidRPr="00C90CB6" w14:paraId="173F054B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E3D8F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ISERNIA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C7FD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8D1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D618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2384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6C2C7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B4035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ANCONA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B0B1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5696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8FAB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7331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0,17</w:t>
            </w:r>
          </w:p>
        </w:tc>
      </w:tr>
      <w:tr w:rsidR="0064531C" w:rsidRPr="00C90CB6" w14:paraId="35649CD6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ADA39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L'AQUILA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29D9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47E6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0FE8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0FF6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29FAF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B5D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IMPERIA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00A6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D39A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9F37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E0BB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0,17</w:t>
            </w:r>
          </w:p>
        </w:tc>
      </w:tr>
      <w:tr w:rsidR="0064531C" w:rsidRPr="00C90CB6" w14:paraId="3238D129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1956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REGGIO EMILIA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DA48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931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E638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C068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371DD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3F8AF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LUCCA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43C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C892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6539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0B69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0,17</w:t>
            </w:r>
          </w:p>
        </w:tc>
      </w:tr>
      <w:tr w:rsidR="0064531C" w:rsidRPr="00C90CB6" w14:paraId="07F78E5F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CEEBB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PRATO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F57C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7FB1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93E6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B0DF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2B663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BB3A7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CREMONA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7F6A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DDC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1D9D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F9A1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0,16</w:t>
            </w:r>
          </w:p>
        </w:tc>
      </w:tr>
      <w:tr w:rsidR="0064531C" w:rsidRPr="00C90CB6" w14:paraId="1B2363AD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D8B75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PISTOIA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BE32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5BB8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8607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A6E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2B42E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719A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SONDRIO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F3C4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8D9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CC83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A21E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0,16</w:t>
            </w:r>
          </w:p>
        </w:tc>
      </w:tr>
      <w:tr w:rsidR="0064531C" w:rsidRPr="00C90CB6" w14:paraId="1AE507A8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3A5B6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PAVIA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903F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B0F0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D2F2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6DC5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EA72E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05970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CATANZARO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413B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4971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517C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557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0,16</w:t>
            </w:r>
          </w:p>
        </w:tc>
      </w:tr>
      <w:tr w:rsidR="0064531C" w:rsidRPr="00C90CB6" w14:paraId="1BB06469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385CE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VERONA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1E8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C1F9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DC5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7AC5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BB085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9E3A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TERAMO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614F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E8E1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EAE3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EA9A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0,16</w:t>
            </w:r>
          </w:p>
        </w:tc>
      </w:tr>
      <w:tr w:rsidR="0064531C" w:rsidRPr="00C90CB6" w14:paraId="06AFF94A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8CEB5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LATINA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EE94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8BF8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8A3B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D7F1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2815B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969A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CALTANISSETTA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6431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7CD8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377A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2E8F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0,15</w:t>
            </w:r>
          </w:p>
        </w:tc>
      </w:tr>
      <w:tr w:rsidR="0064531C" w:rsidRPr="00C90CB6" w14:paraId="48BD1CAA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B5025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BOLOGNA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E611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0DF9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F85E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05F5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6221D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6B0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MANTOVA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1EA1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E92E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68F3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29D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0,14</w:t>
            </w:r>
          </w:p>
        </w:tc>
      </w:tr>
      <w:tr w:rsidR="0064531C" w:rsidRPr="00C90CB6" w14:paraId="716B5BC5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178A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TRENTO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D8E4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8392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61EB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CC5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E0338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E69B6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VIBO VALENTIA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A5A4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777D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C752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7260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0,14</w:t>
            </w:r>
          </w:p>
        </w:tc>
      </w:tr>
      <w:tr w:rsidR="0064531C" w:rsidRPr="00C90CB6" w14:paraId="69A03B56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C845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RAGUSA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E978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9367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C6F3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2888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CD29A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827D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CUNEO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CBE3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B1C4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89BD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F955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0,14</w:t>
            </w:r>
          </w:p>
        </w:tc>
      </w:tr>
      <w:tr w:rsidR="0064531C" w:rsidRPr="00C90CB6" w14:paraId="61EC1337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1363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FROSINONE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901D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8819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0CB6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751A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478D2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BBB26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GENOVA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776C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3645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271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23E4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0,14</w:t>
            </w:r>
          </w:p>
        </w:tc>
      </w:tr>
      <w:tr w:rsidR="0064531C" w:rsidRPr="00C90CB6" w14:paraId="1B359D3C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A14A0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BRESCIA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60A5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707F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870B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8A68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92331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7F7B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LODI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734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06DB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EBF6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2BBA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0,13</w:t>
            </w:r>
          </w:p>
        </w:tc>
      </w:tr>
      <w:tr w:rsidR="0064531C" w:rsidRPr="00C90CB6" w14:paraId="512F7F20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DB6A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GORIZIA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5E74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7A13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144F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FFDE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E4C7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1A04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TORINO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E928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8B4A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7B36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A417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0,13</w:t>
            </w:r>
          </w:p>
        </w:tc>
      </w:tr>
      <w:tr w:rsidR="0064531C" w:rsidRPr="00C90CB6" w14:paraId="10BF93FB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CCE3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MONZA E BRIANZA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0A4F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4A6E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3D8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CA05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FEED7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A81A7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CHIETI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CAB7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A351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2A24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8FE4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0,13</w:t>
            </w:r>
          </w:p>
        </w:tc>
      </w:tr>
      <w:tr w:rsidR="0064531C" w:rsidRPr="00C90CB6" w14:paraId="4D31BED3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CC1C7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ASCOLI PICENO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AE9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15CC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2254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CD17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60FC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E5C6B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CAGLIARI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C498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16B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A2D5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9572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0,13</w:t>
            </w:r>
          </w:p>
        </w:tc>
      </w:tr>
      <w:tr w:rsidR="0064531C" w:rsidRPr="00C90CB6" w14:paraId="0759AAC5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272F5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0CD5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330A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E4D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0B6E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517CE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EFEB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BENEVENTO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DC9B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E77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CCCF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F3E6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0,13</w:t>
            </w:r>
          </w:p>
        </w:tc>
      </w:tr>
      <w:tr w:rsidR="0064531C" w:rsidRPr="00C90CB6" w14:paraId="7F19517A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907A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GROSSETO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90F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3452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05CE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805A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E5A78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19646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POTENZA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A57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E9C3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D0AC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46CA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0,11</w:t>
            </w:r>
          </w:p>
        </w:tc>
      </w:tr>
      <w:tr w:rsidR="0064531C" w:rsidRPr="00C90CB6" w14:paraId="72F2FA22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7BD7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BRINDISI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C59B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AB95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6169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E86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9F583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C759D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NUORO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8C56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9D13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B177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F57A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0,11</w:t>
            </w:r>
          </w:p>
        </w:tc>
      </w:tr>
      <w:tr w:rsidR="0064531C" w:rsidRPr="00C90CB6" w14:paraId="7EF95E52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E156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VENEZIA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B8B2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6ABE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174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3DE2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D8D2D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DD47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AVELLINO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D6A6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86EC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D9A7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B6B1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0,11</w:t>
            </w:r>
          </w:p>
        </w:tc>
      </w:tr>
      <w:tr w:rsidR="0064531C" w:rsidRPr="00C90CB6" w14:paraId="605D08D0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47CBB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CASERTA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1DF0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6329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F87E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E441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6507D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A9F4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VERBANIA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C644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F74D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365A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EAA6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0,10</w:t>
            </w:r>
          </w:p>
        </w:tc>
      </w:tr>
      <w:tr w:rsidR="0064531C" w:rsidRPr="00C90CB6" w14:paraId="062FD409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7FF0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SASSARI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EDBB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F322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2D62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AE6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1C93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D22F9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FOGGIA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36FB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0ACD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3C8B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6E94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0,10</w:t>
            </w:r>
          </w:p>
        </w:tc>
      </w:tr>
      <w:tr w:rsidR="0064531C" w:rsidRPr="00C90CB6" w14:paraId="65C901EE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61A2F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MASSA CARRARA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770C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DD41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D40E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D41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CA80B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76E5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PIACENZA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19A6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C8F1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98DD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344F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0,09</w:t>
            </w:r>
          </w:p>
        </w:tc>
      </w:tr>
      <w:tr w:rsidR="0064531C" w:rsidRPr="00C90CB6" w14:paraId="2DC752B0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BF7A0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MODENA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7B21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88EB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9268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7EDA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5B727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01AB9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AGRIGENTO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E16F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3701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13B2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7954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0,09</w:t>
            </w:r>
          </w:p>
        </w:tc>
      </w:tr>
      <w:tr w:rsidR="0064531C" w:rsidRPr="00C90CB6" w14:paraId="6276077A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BE7C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VICENZA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6AB5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7BC0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9AA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DD12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DD94D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63CC9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PESARO E URBINO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AE6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CA46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B726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F72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0,08</w:t>
            </w:r>
          </w:p>
        </w:tc>
      </w:tr>
      <w:tr w:rsidR="0064531C" w:rsidRPr="00C90CB6" w14:paraId="6CC52A0B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9C6A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PADOVA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6239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069E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B2A5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435A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A3C27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275C5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VITERBO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CB29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D767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D9C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E38C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0,08</w:t>
            </w:r>
          </w:p>
        </w:tc>
      </w:tr>
      <w:tr w:rsidR="0064531C" w:rsidRPr="00C90CB6" w14:paraId="1AC24FC0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ADC95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AOSTA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323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D66D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00D2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5FF2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9DDB8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BCD4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SIENA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F438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DB1E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F0FC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C76B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0,08</w:t>
            </w:r>
          </w:p>
        </w:tc>
      </w:tr>
      <w:tr w:rsidR="0064531C" w:rsidRPr="00C90CB6" w14:paraId="1142072D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A3E8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RAVENNA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DF3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B05B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7DA3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B061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543F3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C7F7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SAVONA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EF4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2DBC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6185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1951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0,07</w:t>
            </w:r>
          </w:p>
        </w:tc>
      </w:tr>
      <w:tr w:rsidR="0064531C" w:rsidRPr="00C90CB6" w14:paraId="10DFDE5E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9FF1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PARMA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B387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13E4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69C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DD90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BCF8A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5AD7D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FERRARA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4B6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2BB1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F05F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4B49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0,06</w:t>
            </w:r>
          </w:p>
        </w:tc>
      </w:tr>
      <w:tr w:rsidR="0064531C" w:rsidRPr="00C90CB6" w14:paraId="12B6DFB7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7EC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AREZZO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5C4A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DF6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5B2A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4C0D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973B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18E1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ROVIGO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4280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4B5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AED9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902A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0,06</w:t>
            </w:r>
          </w:p>
        </w:tc>
      </w:tr>
      <w:tr w:rsidR="0064531C" w:rsidRPr="00C90CB6" w14:paraId="207F9E14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2150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PORDENONE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7A58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C6A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26DE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000A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6D61E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144F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ALESSANDRIA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FBE1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BD2E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6559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D3BE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0,06</w:t>
            </w:r>
          </w:p>
        </w:tc>
      </w:tr>
      <w:tr w:rsidR="0064531C" w:rsidRPr="00C90CB6" w14:paraId="4E3EC294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02F9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PISA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EBB4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268B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7B52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D8B5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81B5E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EC1EA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RIMINI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1DC8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66C4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3D67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6D5A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0,06</w:t>
            </w:r>
          </w:p>
        </w:tc>
      </w:tr>
      <w:tr w:rsidR="0064531C" w:rsidRPr="00C90CB6" w14:paraId="37D1EB2E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B84FA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MATERA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9432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25BA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2F4C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456D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4884A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D6756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UDINE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09A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973C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96C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039A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0,05</w:t>
            </w:r>
          </w:p>
        </w:tc>
      </w:tr>
      <w:tr w:rsidR="0064531C" w:rsidRPr="00C90CB6" w14:paraId="3710FD3A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8202D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TERNI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7175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853C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1EE7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5B2B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7A90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8BCDB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MESSINA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1EF8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034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EAB7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3DB4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0,05</w:t>
            </w:r>
          </w:p>
        </w:tc>
      </w:tr>
      <w:tr w:rsidR="0064531C" w:rsidRPr="00C90CB6" w14:paraId="466886BD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754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PESCARA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240F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05D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12AC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3D38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81408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52CC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LIVORNO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3BF2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86A5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3A601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428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0,04</w:t>
            </w:r>
          </w:p>
        </w:tc>
      </w:tr>
      <w:tr w:rsidR="0064531C" w:rsidRPr="00C90CB6" w14:paraId="6E4A609F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5D0C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MACERATA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682F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BD59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DC5B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7DEB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70FE2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913F0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ORISTANO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EB8E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934A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62C3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ACDE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0,03</w:t>
            </w:r>
          </w:p>
        </w:tc>
      </w:tr>
      <w:tr w:rsidR="0064531C" w:rsidRPr="00C90CB6" w14:paraId="726F241E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9B31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TARANTO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75E0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F1DFE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E5EE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AD41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8A92B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E8C6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RIETI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DCEBE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1421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22C6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D309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0,03</w:t>
            </w:r>
          </w:p>
        </w:tc>
      </w:tr>
      <w:tr w:rsidR="0064531C" w:rsidRPr="00C90CB6" w14:paraId="72DC887C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9835E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SIRACUSA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1795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9411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40A6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81A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A3118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A284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ASTI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2AD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3632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FC25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F17AF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0,03</w:t>
            </w:r>
          </w:p>
        </w:tc>
      </w:tr>
      <w:tr w:rsidR="0064531C" w:rsidRPr="00C90CB6" w14:paraId="57EDA0E2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CFD4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COSENZA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520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283F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E97B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0202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E409F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2067A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TRAPANI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53C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D005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39CD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3DE2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0,01</w:t>
            </w:r>
          </w:p>
        </w:tc>
      </w:tr>
      <w:tr w:rsidR="0064531C" w:rsidRPr="00C90CB6" w14:paraId="2E702EE1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1E979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BARI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6ABF6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1.283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FD083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F0AC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C6DCB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D033B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192EC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CAMPOBASSO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E533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A0EC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51CC4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D617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-0,01</w:t>
            </w:r>
          </w:p>
        </w:tc>
      </w:tr>
      <w:tr w:rsidR="0064531C" w:rsidRPr="00C90CB6" w14:paraId="77B92C93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326C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TREVISO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C31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2D7F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408C1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0AEC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DD9E3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CD24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VERCELLI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AB398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8BFF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90FD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286C6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-0,01</w:t>
            </w:r>
          </w:p>
        </w:tc>
      </w:tr>
      <w:tr w:rsidR="0064531C" w:rsidRPr="00C90CB6" w14:paraId="412CD51D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FEAA8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LECCO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9EE3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3D2B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E5E4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B17C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BC665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6E4C3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BELLUNO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2DF0A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3401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DF0A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5B85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-0,02</w:t>
            </w:r>
          </w:p>
        </w:tc>
      </w:tr>
      <w:tr w:rsidR="0064531C" w:rsidRPr="00C90CB6" w14:paraId="2AEF4AE8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8A3A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SALERNO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A5F7C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E59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DF85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D3909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1EBDA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20560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PERUGIA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5256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84E5D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301E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BE22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-0,05</w:t>
            </w:r>
          </w:p>
        </w:tc>
      </w:tr>
      <w:tr w:rsidR="0064531C" w:rsidRPr="00C90CB6" w14:paraId="70EE2DA2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9793A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BERGAMO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C82D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3FA4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218D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4FB10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04A4F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FAD1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BIELLA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F1C0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2EA8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DDC9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8505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-0,05</w:t>
            </w:r>
          </w:p>
        </w:tc>
      </w:tr>
      <w:tr w:rsidR="0064531C" w:rsidRPr="00C90CB6" w14:paraId="299FA7A6" w14:textId="77777777" w:rsidTr="001E2B17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98381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PALERMO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6DC2F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9B55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EA24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41ED7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FD58D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06BF2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A0825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7362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45CCB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8A932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-0,13</w:t>
            </w:r>
          </w:p>
        </w:tc>
      </w:tr>
      <w:tr w:rsidR="0064531C" w:rsidRPr="00C90CB6" w14:paraId="4546653D" w14:textId="77777777" w:rsidTr="001E2B17">
        <w:trPr>
          <w:trHeight w:val="24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CEF65E4" w14:textId="77777777" w:rsidR="0064531C" w:rsidRPr="008F2383" w:rsidRDefault="0064531C" w:rsidP="00BD293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REGGIO CALABRIA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724CCD2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9D26AD5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8593F5A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2E02E98" w14:textId="77777777" w:rsidR="0064531C" w:rsidRPr="00D030EA" w:rsidRDefault="0064531C" w:rsidP="00BD293B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86152" w14:textId="77777777" w:rsidR="0064531C" w:rsidRPr="00C90CB6" w:rsidRDefault="0064531C" w:rsidP="00BD293B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86A7A68" w14:textId="77777777" w:rsidR="0064531C" w:rsidRPr="008F2383" w:rsidRDefault="0064531C" w:rsidP="00BD293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7E6A5C0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59.236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671728C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43.829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9441663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15.407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41BB047" w14:textId="77777777" w:rsidR="0064531C" w:rsidRPr="0048598A" w:rsidRDefault="0064531C" w:rsidP="00BD293B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0,26</w:t>
            </w:r>
          </w:p>
        </w:tc>
      </w:tr>
    </w:tbl>
    <w:p w14:paraId="38A6C002" w14:textId="77777777" w:rsidR="0064531C" w:rsidRDefault="0064531C" w:rsidP="0064531C">
      <w:pPr>
        <w:pStyle w:val="Corpodeltesto21"/>
        <w:spacing w:line="240" w:lineRule="auto"/>
        <w:ind w:firstLine="0"/>
        <w:rPr>
          <w:rFonts w:ascii="Calibri" w:hAnsi="Calibri" w:cs="Calibri"/>
          <w:i/>
          <w:sz w:val="16"/>
        </w:rPr>
      </w:pPr>
      <w:r w:rsidRPr="00C90CB6">
        <w:rPr>
          <w:rFonts w:ascii="Calibri" w:hAnsi="Calibri" w:cs="Calibri"/>
          <w:i/>
          <w:sz w:val="16"/>
        </w:rPr>
        <w:t xml:space="preserve">Fonte: Unioncamere-InfoCamere, </w:t>
      </w:r>
      <w:proofErr w:type="spellStart"/>
      <w:r w:rsidRPr="00C90CB6">
        <w:rPr>
          <w:rFonts w:ascii="Calibri" w:hAnsi="Calibri" w:cs="Calibri"/>
          <w:i/>
          <w:sz w:val="16"/>
        </w:rPr>
        <w:t>Movimprese</w:t>
      </w:r>
      <w:proofErr w:type="spellEnd"/>
    </w:p>
    <w:p w14:paraId="7020E750" w14:textId="77777777" w:rsidR="0064531C" w:rsidRPr="00DA63AA" w:rsidRDefault="0064531C" w:rsidP="0064531C">
      <w:pPr>
        <w:jc w:val="both"/>
        <w:rPr>
          <w:rFonts w:ascii="Calibri" w:hAnsi="Calibri" w:cs="Calibri"/>
          <w:snapToGrid w:val="0"/>
          <w:sz w:val="16"/>
        </w:rPr>
      </w:pPr>
    </w:p>
    <w:p w14:paraId="3956D90E" w14:textId="77777777" w:rsidR="0076338A" w:rsidRDefault="0076338A" w:rsidP="0076338A">
      <w:pPr>
        <w:jc w:val="both"/>
        <w:rPr>
          <w:rFonts w:asciiTheme="minorHAnsi" w:hAnsiTheme="minorHAnsi" w:cstheme="minorHAnsi"/>
        </w:rPr>
      </w:pPr>
    </w:p>
    <w:p w14:paraId="53D1C4A1" w14:textId="77777777" w:rsidR="006770AC" w:rsidRPr="002C147D" w:rsidRDefault="006770AC" w:rsidP="00F562DC">
      <w:pPr>
        <w:jc w:val="both"/>
        <w:rPr>
          <w:rFonts w:ascii="Calibri" w:hAnsi="Calibri" w:cs="Calibri"/>
        </w:rPr>
      </w:pPr>
      <w:r w:rsidRPr="00887AF8">
        <w:rPr>
          <w:rFonts w:asciiTheme="minorHAnsi" w:hAnsiTheme="minorHAnsi" w:cstheme="minorHAnsi"/>
        </w:rPr>
        <w:t>Riservato ai giornalisti: per ulteriori informazioni contattare la Camera di Commercio di Rieti-Viterbo, Paola Rita Nives Cuzzocrea (tel. 338.4096399)</w:t>
      </w:r>
    </w:p>
    <w:p w14:paraId="31712676" w14:textId="523AC549" w:rsidR="00251507" w:rsidRPr="00BA291E" w:rsidRDefault="00251507" w:rsidP="004B229E">
      <w:pPr>
        <w:ind w:right="-710"/>
        <w:jc w:val="both"/>
        <w:rPr>
          <w:rFonts w:asciiTheme="minorHAnsi" w:hAnsiTheme="minorHAnsi" w:cstheme="minorHAnsi"/>
          <w:iCs/>
          <w:sz w:val="28"/>
          <w:szCs w:val="28"/>
        </w:rPr>
      </w:pPr>
    </w:p>
    <w:sectPr w:rsidR="00251507" w:rsidRPr="00BA291E" w:rsidSect="00DA7FAD">
      <w:headerReference w:type="default" r:id="rId9"/>
      <w:footerReference w:type="default" r:id="rId10"/>
      <w:headerReference w:type="first" r:id="rId11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D078C" w14:textId="77777777" w:rsidR="005A7B21" w:rsidRDefault="005A7B21">
      <w:r>
        <w:separator/>
      </w:r>
    </w:p>
  </w:endnote>
  <w:endnote w:type="continuationSeparator" w:id="0">
    <w:p w14:paraId="46C2E55F" w14:textId="77777777" w:rsidR="005A7B21" w:rsidRDefault="005A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edra Sans Std Demi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Fedra Sans Std Light">
    <w:altName w:val="Corbel Light"/>
    <w:panose1 w:val="00000000000000000000"/>
    <w:charset w:val="00"/>
    <w:family w:val="swiss"/>
    <w:notTrueType/>
    <w:pitch w:val="variable"/>
    <w:sig w:usb0="00000001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B0799" w14:textId="77777777" w:rsidR="0076338A" w:rsidRPr="0063215F" w:rsidRDefault="0076338A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1E2B17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1E2B17">
      <w:rPr>
        <w:rFonts w:ascii="Fedra Sans Std Light" w:hAnsi="Fedra Sans Std Light"/>
        <w:b/>
        <w:noProof/>
        <w:color w:val="071D49"/>
        <w:sz w:val="18"/>
        <w:szCs w:val="18"/>
      </w:rPr>
      <w:t>7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14:paraId="75EF630D" w14:textId="77777777" w:rsidR="0076338A" w:rsidRDefault="007633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C5CD4" w14:textId="77777777" w:rsidR="005A7B21" w:rsidRDefault="005A7B21">
      <w:r>
        <w:separator/>
      </w:r>
    </w:p>
  </w:footnote>
  <w:footnote w:type="continuationSeparator" w:id="0">
    <w:p w14:paraId="0FC72434" w14:textId="77777777" w:rsidR="005A7B21" w:rsidRDefault="005A7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D20E9" w14:textId="77777777" w:rsidR="0076338A" w:rsidRPr="00684BBD" w:rsidRDefault="0076338A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14:paraId="35A4531A" w14:textId="77777777" w:rsidR="0076338A" w:rsidRDefault="007633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D366" w14:textId="77777777" w:rsidR="0076338A" w:rsidRDefault="0076338A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4CF0242" wp14:editId="44968707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50.25pt;height:50.25pt" o:bullet="t">
        <v:imagedata r:id="rId1" o:title="ico_uc_email"/>
      </v:shape>
    </w:pict>
  </w:numPicBullet>
  <w:abstractNum w:abstractNumId="0" w15:restartNumberingAfterBreak="0">
    <w:nsid w:val="FFFFFF7C"/>
    <w:multiLevelType w:val="singleLevel"/>
    <w:tmpl w:val="988A5CC8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008CBC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C01B70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D69D96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A4C0D8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88578C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0ECF3E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0234B8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DE6E7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0A62A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1402DA0"/>
    <w:multiLevelType w:val="hybridMultilevel"/>
    <w:tmpl w:val="BAA8352E"/>
    <w:lvl w:ilvl="0" w:tplc="E036387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436045"/>
    <w:multiLevelType w:val="hybridMultilevel"/>
    <w:tmpl w:val="0E34653C"/>
    <w:lvl w:ilvl="0" w:tplc="17EAC00C">
      <w:numFmt w:val="bullet"/>
      <w:lvlText w:val=""/>
      <w:lvlJc w:val="left"/>
      <w:pPr>
        <w:ind w:left="765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03415D"/>
    <w:multiLevelType w:val="hybridMultilevel"/>
    <w:tmpl w:val="04C0AB5C"/>
    <w:lvl w:ilvl="0" w:tplc="960250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 w15:restartNumberingAfterBreak="0">
    <w:nsid w:val="758C4CCE"/>
    <w:multiLevelType w:val="hybridMultilevel"/>
    <w:tmpl w:val="41F8267A"/>
    <w:lvl w:ilvl="0" w:tplc="E30AA0E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44157"/>
    <w:multiLevelType w:val="hybridMultilevel"/>
    <w:tmpl w:val="040ECD8A"/>
    <w:lvl w:ilvl="0" w:tplc="3BB282B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9F7772"/>
    <w:multiLevelType w:val="hybridMultilevel"/>
    <w:tmpl w:val="069CCAFC"/>
    <w:lvl w:ilvl="0" w:tplc="76C60FF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937012"/>
    <w:multiLevelType w:val="hybridMultilevel"/>
    <w:tmpl w:val="680C2DEE"/>
    <w:lvl w:ilvl="0" w:tplc="28DA891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602961">
    <w:abstractNumId w:val="24"/>
  </w:num>
  <w:num w:numId="2" w16cid:durableId="1629824077">
    <w:abstractNumId w:val="23"/>
  </w:num>
  <w:num w:numId="3" w16cid:durableId="2029602744">
    <w:abstractNumId w:val="16"/>
  </w:num>
  <w:num w:numId="4" w16cid:durableId="513498702">
    <w:abstractNumId w:val="17"/>
  </w:num>
  <w:num w:numId="5" w16cid:durableId="1505896935">
    <w:abstractNumId w:val="14"/>
  </w:num>
  <w:num w:numId="6" w16cid:durableId="1780562461">
    <w:abstractNumId w:val="18"/>
  </w:num>
  <w:num w:numId="7" w16cid:durableId="1928463671">
    <w:abstractNumId w:val="19"/>
  </w:num>
  <w:num w:numId="8" w16cid:durableId="1036927934">
    <w:abstractNumId w:val="21"/>
  </w:num>
  <w:num w:numId="9" w16cid:durableId="2099279871">
    <w:abstractNumId w:val="22"/>
  </w:num>
  <w:num w:numId="10" w16cid:durableId="1410349430">
    <w:abstractNumId w:val="13"/>
  </w:num>
  <w:num w:numId="11" w16cid:durableId="885684800">
    <w:abstractNumId w:val="12"/>
  </w:num>
  <w:num w:numId="12" w16cid:durableId="538515285">
    <w:abstractNumId w:val="20"/>
  </w:num>
  <w:num w:numId="13" w16cid:durableId="1724061027">
    <w:abstractNumId w:val="27"/>
  </w:num>
  <w:num w:numId="14" w16cid:durableId="288167844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5" w16cid:durableId="557398274">
    <w:abstractNumId w:val="8"/>
  </w:num>
  <w:num w:numId="16" w16cid:durableId="986401136">
    <w:abstractNumId w:val="3"/>
  </w:num>
  <w:num w:numId="17" w16cid:durableId="1441215988">
    <w:abstractNumId w:val="2"/>
  </w:num>
  <w:num w:numId="18" w16cid:durableId="333194485">
    <w:abstractNumId w:val="1"/>
  </w:num>
  <w:num w:numId="19" w16cid:durableId="1859851914">
    <w:abstractNumId w:val="0"/>
  </w:num>
  <w:num w:numId="20" w16cid:durableId="2018458385">
    <w:abstractNumId w:val="9"/>
  </w:num>
  <w:num w:numId="21" w16cid:durableId="455954323">
    <w:abstractNumId w:val="7"/>
  </w:num>
  <w:num w:numId="22" w16cid:durableId="1532768573">
    <w:abstractNumId w:val="6"/>
  </w:num>
  <w:num w:numId="23" w16cid:durableId="1046486131">
    <w:abstractNumId w:val="5"/>
  </w:num>
  <w:num w:numId="24" w16cid:durableId="652105854">
    <w:abstractNumId w:val="4"/>
  </w:num>
  <w:num w:numId="25" w16cid:durableId="2056076781">
    <w:abstractNumId w:val="26"/>
  </w:num>
  <w:num w:numId="26" w16cid:durableId="1226062443">
    <w:abstractNumId w:val="25"/>
  </w:num>
  <w:num w:numId="27" w16cid:durableId="1786997531">
    <w:abstractNumId w:val="11"/>
  </w:num>
  <w:num w:numId="28" w16cid:durableId="123163058">
    <w:abstractNumId w:val="15"/>
  </w:num>
  <w:num w:numId="29" w16cid:durableId="1041829787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AF"/>
    <w:rsid w:val="000042D8"/>
    <w:rsid w:val="00007CD4"/>
    <w:rsid w:val="0001214F"/>
    <w:rsid w:val="00015623"/>
    <w:rsid w:val="0002555E"/>
    <w:rsid w:val="00027F2E"/>
    <w:rsid w:val="00030FF0"/>
    <w:rsid w:val="00032186"/>
    <w:rsid w:val="00037385"/>
    <w:rsid w:val="000422C0"/>
    <w:rsid w:val="0004273F"/>
    <w:rsid w:val="00043006"/>
    <w:rsid w:val="00046659"/>
    <w:rsid w:val="000468DE"/>
    <w:rsid w:val="00050D7C"/>
    <w:rsid w:val="00052A8C"/>
    <w:rsid w:val="000533F9"/>
    <w:rsid w:val="0006064C"/>
    <w:rsid w:val="000623F0"/>
    <w:rsid w:val="000650FE"/>
    <w:rsid w:val="00065EAB"/>
    <w:rsid w:val="00071998"/>
    <w:rsid w:val="000744AB"/>
    <w:rsid w:val="0007494A"/>
    <w:rsid w:val="000750F1"/>
    <w:rsid w:val="000903E5"/>
    <w:rsid w:val="00091F6E"/>
    <w:rsid w:val="000928A2"/>
    <w:rsid w:val="00093316"/>
    <w:rsid w:val="00093FAE"/>
    <w:rsid w:val="000A0AD3"/>
    <w:rsid w:val="000A0D17"/>
    <w:rsid w:val="000A3F6D"/>
    <w:rsid w:val="000A4E28"/>
    <w:rsid w:val="000A5C7E"/>
    <w:rsid w:val="000B2D19"/>
    <w:rsid w:val="000B6C06"/>
    <w:rsid w:val="000C333E"/>
    <w:rsid w:val="000C48B9"/>
    <w:rsid w:val="000C4F81"/>
    <w:rsid w:val="000D122A"/>
    <w:rsid w:val="000D595A"/>
    <w:rsid w:val="000E0E74"/>
    <w:rsid w:val="000E669F"/>
    <w:rsid w:val="000E6FE3"/>
    <w:rsid w:val="000E7E49"/>
    <w:rsid w:val="000F3E31"/>
    <w:rsid w:val="00102DB1"/>
    <w:rsid w:val="0010432B"/>
    <w:rsid w:val="00105E53"/>
    <w:rsid w:val="00113F7D"/>
    <w:rsid w:val="001151A1"/>
    <w:rsid w:val="00115751"/>
    <w:rsid w:val="00124F3D"/>
    <w:rsid w:val="00125CE1"/>
    <w:rsid w:val="00126D28"/>
    <w:rsid w:val="00130248"/>
    <w:rsid w:val="00131A6E"/>
    <w:rsid w:val="001363C7"/>
    <w:rsid w:val="00136C69"/>
    <w:rsid w:val="00143B5F"/>
    <w:rsid w:val="0014724E"/>
    <w:rsid w:val="00150F86"/>
    <w:rsid w:val="0015112F"/>
    <w:rsid w:val="00151E45"/>
    <w:rsid w:val="00154D1D"/>
    <w:rsid w:val="001559C2"/>
    <w:rsid w:val="00155DA4"/>
    <w:rsid w:val="00172A83"/>
    <w:rsid w:val="00180C7B"/>
    <w:rsid w:val="00184CE1"/>
    <w:rsid w:val="00185070"/>
    <w:rsid w:val="0018578E"/>
    <w:rsid w:val="00187D7B"/>
    <w:rsid w:val="0019364D"/>
    <w:rsid w:val="00194719"/>
    <w:rsid w:val="001956FC"/>
    <w:rsid w:val="0019728F"/>
    <w:rsid w:val="001B600D"/>
    <w:rsid w:val="001B7FBF"/>
    <w:rsid w:val="001C1DA3"/>
    <w:rsid w:val="001C274B"/>
    <w:rsid w:val="001C2ECD"/>
    <w:rsid w:val="001C42B8"/>
    <w:rsid w:val="001E2B17"/>
    <w:rsid w:val="001E3B9E"/>
    <w:rsid w:val="001F186E"/>
    <w:rsid w:val="001F4790"/>
    <w:rsid w:val="001F4899"/>
    <w:rsid w:val="001F4B6B"/>
    <w:rsid w:val="002006D1"/>
    <w:rsid w:val="00212143"/>
    <w:rsid w:val="00214E2A"/>
    <w:rsid w:val="00216D0F"/>
    <w:rsid w:val="00217A1A"/>
    <w:rsid w:val="00226016"/>
    <w:rsid w:val="002260C5"/>
    <w:rsid w:val="00226617"/>
    <w:rsid w:val="00226E07"/>
    <w:rsid w:val="00231A4E"/>
    <w:rsid w:val="002342FD"/>
    <w:rsid w:val="002363E3"/>
    <w:rsid w:val="00236A9A"/>
    <w:rsid w:val="00247727"/>
    <w:rsid w:val="00251507"/>
    <w:rsid w:val="00254619"/>
    <w:rsid w:val="0026308E"/>
    <w:rsid w:val="00273C7A"/>
    <w:rsid w:val="00275ED2"/>
    <w:rsid w:val="002803B8"/>
    <w:rsid w:val="00281E9E"/>
    <w:rsid w:val="00282088"/>
    <w:rsid w:val="00283E30"/>
    <w:rsid w:val="0028428F"/>
    <w:rsid w:val="002849DC"/>
    <w:rsid w:val="002863E4"/>
    <w:rsid w:val="002A4476"/>
    <w:rsid w:val="002A6560"/>
    <w:rsid w:val="002B506B"/>
    <w:rsid w:val="002B6F75"/>
    <w:rsid w:val="002C147D"/>
    <w:rsid w:val="002C77BB"/>
    <w:rsid w:val="002D0316"/>
    <w:rsid w:val="002D4671"/>
    <w:rsid w:val="002D4C4D"/>
    <w:rsid w:val="002D55D7"/>
    <w:rsid w:val="002E1785"/>
    <w:rsid w:val="002E269E"/>
    <w:rsid w:val="002E71BC"/>
    <w:rsid w:val="002F4721"/>
    <w:rsid w:val="002F4957"/>
    <w:rsid w:val="00301DD8"/>
    <w:rsid w:val="003139D8"/>
    <w:rsid w:val="003156F3"/>
    <w:rsid w:val="00321695"/>
    <w:rsid w:val="00323CF4"/>
    <w:rsid w:val="00324DC5"/>
    <w:rsid w:val="0033434D"/>
    <w:rsid w:val="00334AE1"/>
    <w:rsid w:val="00335912"/>
    <w:rsid w:val="00335E24"/>
    <w:rsid w:val="003372D8"/>
    <w:rsid w:val="00340E4F"/>
    <w:rsid w:val="00343EF8"/>
    <w:rsid w:val="00361ED1"/>
    <w:rsid w:val="00364C37"/>
    <w:rsid w:val="00364C56"/>
    <w:rsid w:val="00364EDB"/>
    <w:rsid w:val="00365A5F"/>
    <w:rsid w:val="0036772E"/>
    <w:rsid w:val="00375180"/>
    <w:rsid w:val="00380830"/>
    <w:rsid w:val="003864F8"/>
    <w:rsid w:val="003865F9"/>
    <w:rsid w:val="003A3F42"/>
    <w:rsid w:val="003B60A0"/>
    <w:rsid w:val="003D0F8B"/>
    <w:rsid w:val="003D1110"/>
    <w:rsid w:val="003D6F96"/>
    <w:rsid w:val="003E233B"/>
    <w:rsid w:val="003E2998"/>
    <w:rsid w:val="003E3BD9"/>
    <w:rsid w:val="003E7B9B"/>
    <w:rsid w:val="004006B7"/>
    <w:rsid w:val="004009AC"/>
    <w:rsid w:val="00411681"/>
    <w:rsid w:val="00414CB4"/>
    <w:rsid w:val="00425721"/>
    <w:rsid w:val="00430A76"/>
    <w:rsid w:val="00430EE9"/>
    <w:rsid w:val="004335DB"/>
    <w:rsid w:val="0043471E"/>
    <w:rsid w:val="00434998"/>
    <w:rsid w:val="004360BE"/>
    <w:rsid w:val="00441E03"/>
    <w:rsid w:val="00442A2A"/>
    <w:rsid w:val="004447C5"/>
    <w:rsid w:val="00444A19"/>
    <w:rsid w:val="004508F7"/>
    <w:rsid w:val="00456BC0"/>
    <w:rsid w:val="00456CE7"/>
    <w:rsid w:val="00460B79"/>
    <w:rsid w:val="00460E46"/>
    <w:rsid w:val="00461E0D"/>
    <w:rsid w:val="00482B20"/>
    <w:rsid w:val="00490EE4"/>
    <w:rsid w:val="004954EF"/>
    <w:rsid w:val="00497E3F"/>
    <w:rsid w:val="004A7BA1"/>
    <w:rsid w:val="004B14A7"/>
    <w:rsid w:val="004B229E"/>
    <w:rsid w:val="004B4D8B"/>
    <w:rsid w:val="004B4F93"/>
    <w:rsid w:val="004C1F7F"/>
    <w:rsid w:val="004C2AB2"/>
    <w:rsid w:val="004D4335"/>
    <w:rsid w:val="004E05BD"/>
    <w:rsid w:val="004E69A0"/>
    <w:rsid w:val="004E7FC8"/>
    <w:rsid w:val="004F1B98"/>
    <w:rsid w:val="004F4D6C"/>
    <w:rsid w:val="004F4E61"/>
    <w:rsid w:val="00503651"/>
    <w:rsid w:val="005053C1"/>
    <w:rsid w:val="00513F31"/>
    <w:rsid w:val="00514CFA"/>
    <w:rsid w:val="005207F0"/>
    <w:rsid w:val="005258AD"/>
    <w:rsid w:val="00526B59"/>
    <w:rsid w:val="00533575"/>
    <w:rsid w:val="00533E5F"/>
    <w:rsid w:val="00540711"/>
    <w:rsid w:val="005435A5"/>
    <w:rsid w:val="005537D8"/>
    <w:rsid w:val="00554AF3"/>
    <w:rsid w:val="005555DD"/>
    <w:rsid w:val="00556809"/>
    <w:rsid w:val="00560F15"/>
    <w:rsid w:val="005757DC"/>
    <w:rsid w:val="00576B02"/>
    <w:rsid w:val="00580204"/>
    <w:rsid w:val="00582B9A"/>
    <w:rsid w:val="005830A3"/>
    <w:rsid w:val="005908D1"/>
    <w:rsid w:val="0059183E"/>
    <w:rsid w:val="005A156B"/>
    <w:rsid w:val="005A3DC7"/>
    <w:rsid w:val="005A44FC"/>
    <w:rsid w:val="005A7B21"/>
    <w:rsid w:val="005A7BD8"/>
    <w:rsid w:val="005B3E90"/>
    <w:rsid w:val="005B5641"/>
    <w:rsid w:val="005C2299"/>
    <w:rsid w:val="005C4654"/>
    <w:rsid w:val="005C690D"/>
    <w:rsid w:val="005D239A"/>
    <w:rsid w:val="005D7E24"/>
    <w:rsid w:val="005E24D0"/>
    <w:rsid w:val="005E2CE3"/>
    <w:rsid w:val="005E5507"/>
    <w:rsid w:val="005E6593"/>
    <w:rsid w:val="005E7285"/>
    <w:rsid w:val="005F034F"/>
    <w:rsid w:val="00604F19"/>
    <w:rsid w:val="006050A4"/>
    <w:rsid w:val="006108F6"/>
    <w:rsid w:val="00610A89"/>
    <w:rsid w:val="00611877"/>
    <w:rsid w:val="006133C6"/>
    <w:rsid w:val="00620F08"/>
    <w:rsid w:val="00622840"/>
    <w:rsid w:val="0062403F"/>
    <w:rsid w:val="006322C5"/>
    <w:rsid w:val="00640ED2"/>
    <w:rsid w:val="0064531C"/>
    <w:rsid w:val="00646228"/>
    <w:rsid w:val="0064759F"/>
    <w:rsid w:val="00654454"/>
    <w:rsid w:val="006544F7"/>
    <w:rsid w:val="006548CE"/>
    <w:rsid w:val="00655F5C"/>
    <w:rsid w:val="0065684F"/>
    <w:rsid w:val="00672B82"/>
    <w:rsid w:val="00675AC5"/>
    <w:rsid w:val="006770AC"/>
    <w:rsid w:val="00682386"/>
    <w:rsid w:val="006832A0"/>
    <w:rsid w:val="00684BBD"/>
    <w:rsid w:val="00684D8A"/>
    <w:rsid w:val="0068693A"/>
    <w:rsid w:val="00692F93"/>
    <w:rsid w:val="006A37AD"/>
    <w:rsid w:val="006A41D2"/>
    <w:rsid w:val="006A5677"/>
    <w:rsid w:val="006A65BA"/>
    <w:rsid w:val="006B30E0"/>
    <w:rsid w:val="006B6DAB"/>
    <w:rsid w:val="006C0254"/>
    <w:rsid w:val="006C1DF9"/>
    <w:rsid w:val="006C22E4"/>
    <w:rsid w:val="006C3D08"/>
    <w:rsid w:val="006C5714"/>
    <w:rsid w:val="006D0FAC"/>
    <w:rsid w:val="006D1DDB"/>
    <w:rsid w:val="006D3554"/>
    <w:rsid w:val="006D5D9D"/>
    <w:rsid w:val="006E00E4"/>
    <w:rsid w:val="006E186D"/>
    <w:rsid w:val="006E217F"/>
    <w:rsid w:val="006E35CE"/>
    <w:rsid w:val="006F1594"/>
    <w:rsid w:val="006F213F"/>
    <w:rsid w:val="006F36DA"/>
    <w:rsid w:val="007033DA"/>
    <w:rsid w:val="00703D43"/>
    <w:rsid w:val="0070570D"/>
    <w:rsid w:val="007107AB"/>
    <w:rsid w:val="00716B7C"/>
    <w:rsid w:val="0072278B"/>
    <w:rsid w:val="00722813"/>
    <w:rsid w:val="00722DAC"/>
    <w:rsid w:val="007250F3"/>
    <w:rsid w:val="00730050"/>
    <w:rsid w:val="0073115F"/>
    <w:rsid w:val="007313C7"/>
    <w:rsid w:val="0073407A"/>
    <w:rsid w:val="00737B04"/>
    <w:rsid w:val="00740311"/>
    <w:rsid w:val="00741E4E"/>
    <w:rsid w:val="00743950"/>
    <w:rsid w:val="007445AB"/>
    <w:rsid w:val="00747E5E"/>
    <w:rsid w:val="007553BF"/>
    <w:rsid w:val="00762ABB"/>
    <w:rsid w:val="0076338A"/>
    <w:rsid w:val="0076626B"/>
    <w:rsid w:val="00771F08"/>
    <w:rsid w:val="00773BE8"/>
    <w:rsid w:val="00776572"/>
    <w:rsid w:val="00780A52"/>
    <w:rsid w:val="00785C8D"/>
    <w:rsid w:val="00787055"/>
    <w:rsid w:val="00791AEC"/>
    <w:rsid w:val="00793815"/>
    <w:rsid w:val="0079525C"/>
    <w:rsid w:val="00796B7B"/>
    <w:rsid w:val="007978A3"/>
    <w:rsid w:val="007A750B"/>
    <w:rsid w:val="007B065C"/>
    <w:rsid w:val="007B13AF"/>
    <w:rsid w:val="007B1E07"/>
    <w:rsid w:val="007B593E"/>
    <w:rsid w:val="007B5C7A"/>
    <w:rsid w:val="007C5E12"/>
    <w:rsid w:val="007C6B26"/>
    <w:rsid w:val="007D29C6"/>
    <w:rsid w:val="007D37DC"/>
    <w:rsid w:val="007F31D4"/>
    <w:rsid w:val="007F382B"/>
    <w:rsid w:val="00805074"/>
    <w:rsid w:val="00812A09"/>
    <w:rsid w:val="0081580A"/>
    <w:rsid w:val="008172AE"/>
    <w:rsid w:val="00820712"/>
    <w:rsid w:val="0082092B"/>
    <w:rsid w:val="008216D4"/>
    <w:rsid w:val="00823440"/>
    <w:rsid w:val="00824047"/>
    <w:rsid w:val="00827250"/>
    <w:rsid w:val="00837AFB"/>
    <w:rsid w:val="008436D8"/>
    <w:rsid w:val="00845C39"/>
    <w:rsid w:val="00850EF3"/>
    <w:rsid w:val="00856673"/>
    <w:rsid w:val="00872E6C"/>
    <w:rsid w:val="008754C2"/>
    <w:rsid w:val="0088033F"/>
    <w:rsid w:val="0088497F"/>
    <w:rsid w:val="0089041C"/>
    <w:rsid w:val="0089240F"/>
    <w:rsid w:val="00896026"/>
    <w:rsid w:val="00897B24"/>
    <w:rsid w:val="008B2CE7"/>
    <w:rsid w:val="008B3864"/>
    <w:rsid w:val="008B7EEF"/>
    <w:rsid w:val="008C5430"/>
    <w:rsid w:val="008C55D4"/>
    <w:rsid w:val="008C7966"/>
    <w:rsid w:val="008D29BF"/>
    <w:rsid w:val="008D38CA"/>
    <w:rsid w:val="008E0361"/>
    <w:rsid w:val="008E75C6"/>
    <w:rsid w:val="008F7904"/>
    <w:rsid w:val="00901AE3"/>
    <w:rsid w:val="00901B6E"/>
    <w:rsid w:val="00910DD4"/>
    <w:rsid w:val="00915B82"/>
    <w:rsid w:val="00920523"/>
    <w:rsid w:val="00927BB2"/>
    <w:rsid w:val="00930902"/>
    <w:rsid w:val="00932B77"/>
    <w:rsid w:val="00935995"/>
    <w:rsid w:val="00937C6F"/>
    <w:rsid w:val="00942388"/>
    <w:rsid w:val="009451FC"/>
    <w:rsid w:val="009543C4"/>
    <w:rsid w:val="00961C02"/>
    <w:rsid w:val="00963939"/>
    <w:rsid w:val="00966653"/>
    <w:rsid w:val="0097786A"/>
    <w:rsid w:val="0098454F"/>
    <w:rsid w:val="0099069A"/>
    <w:rsid w:val="009935AD"/>
    <w:rsid w:val="009938A9"/>
    <w:rsid w:val="009A0B02"/>
    <w:rsid w:val="009A6A42"/>
    <w:rsid w:val="009C2F83"/>
    <w:rsid w:val="009D001D"/>
    <w:rsid w:val="009D4372"/>
    <w:rsid w:val="009E3C69"/>
    <w:rsid w:val="009E473D"/>
    <w:rsid w:val="009F3680"/>
    <w:rsid w:val="00A00480"/>
    <w:rsid w:val="00A02313"/>
    <w:rsid w:val="00A02D36"/>
    <w:rsid w:val="00A04E24"/>
    <w:rsid w:val="00A0698F"/>
    <w:rsid w:val="00A074CB"/>
    <w:rsid w:val="00A12B60"/>
    <w:rsid w:val="00A178F0"/>
    <w:rsid w:val="00A22123"/>
    <w:rsid w:val="00A223D2"/>
    <w:rsid w:val="00A236B7"/>
    <w:rsid w:val="00A35905"/>
    <w:rsid w:val="00A37051"/>
    <w:rsid w:val="00A406A1"/>
    <w:rsid w:val="00A41033"/>
    <w:rsid w:val="00A42F9D"/>
    <w:rsid w:val="00A46CD9"/>
    <w:rsid w:val="00A573FC"/>
    <w:rsid w:val="00A62488"/>
    <w:rsid w:val="00A637E8"/>
    <w:rsid w:val="00A6472C"/>
    <w:rsid w:val="00A64C58"/>
    <w:rsid w:val="00A64F8A"/>
    <w:rsid w:val="00A65207"/>
    <w:rsid w:val="00A716EC"/>
    <w:rsid w:val="00A72BA3"/>
    <w:rsid w:val="00A74F4B"/>
    <w:rsid w:val="00A836EC"/>
    <w:rsid w:val="00A878D0"/>
    <w:rsid w:val="00A917E3"/>
    <w:rsid w:val="00A93ED2"/>
    <w:rsid w:val="00A94D14"/>
    <w:rsid w:val="00A97DF2"/>
    <w:rsid w:val="00AA1F2E"/>
    <w:rsid w:val="00AA45B9"/>
    <w:rsid w:val="00AA6A8B"/>
    <w:rsid w:val="00AA6A9F"/>
    <w:rsid w:val="00AA75AA"/>
    <w:rsid w:val="00AB01AC"/>
    <w:rsid w:val="00AB17BB"/>
    <w:rsid w:val="00AB6295"/>
    <w:rsid w:val="00AB6DE5"/>
    <w:rsid w:val="00AC3BAB"/>
    <w:rsid w:val="00AD3266"/>
    <w:rsid w:val="00AD3EF5"/>
    <w:rsid w:val="00AD4AAF"/>
    <w:rsid w:val="00AE4DD4"/>
    <w:rsid w:val="00AF387E"/>
    <w:rsid w:val="00AF5497"/>
    <w:rsid w:val="00B042A6"/>
    <w:rsid w:val="00B05A8D"/>
    <w:rsid w:val="00B0615B"/>
    <w:rsid w:val="00B1100B"/>
    <w:rsid w:val="00B12048"/>
    <w:rsid w:val="00B1223A"/>
    <w:rsid w:val="00B23F9C"/>
    <w:rsid w:val="00B26B00"/>
    <w:rsid w:val="00B30716"/>
    <w:rsid w:val="00B30ECF"/>
    <w:rsid w:val="00B31C10"/>
    <w:rsid w:val="00B36EEC"/>
    <w:rsid w:val="00B4318A"/>
    <w:rsid w:val="00B44B57"/>
    <w:rsid w:val="00B50298"/>
    <w:rsid w:val="00B50B18"/>
    <w:rsid w:val="00B50FDA"/>
    <w:rsid w:val="00B529D3"/>
    <w:rsid w:val="00B54B27"/>
    <w:rsid w:val="00B5634F"/>
    <w:rsid w:val="00B56BAE"/>
    <w:rsid w:val="00B57362"/>
    <w:rsid w:val="00B614FF"/>
    <w:rsid w:val="00B62486"/>
    <w:rsid w:val="00B639D0"/>
    <w:rsid w:val="00B71129"/>
    <w:rsid w:val="00B82B93"/>
    <w:rsid w:val="00B844F4"/>
    <w:rsid w:val="00B873D9"/>
    <w:rsid w:val="00B87BFB"/>
    <w:rsid w:val="00B92129"/>
    <w:rsid w:val="00B95C96"/>
    <w:rsid w:val="00BA223A"/>
    <w:rsid w:val="00BA291E"/>
    <w:rsid w:val="00BA2B63"/>
    <w:rsid w:val="00BB25A4"/>
    <w:rsid w:val="00BB79E2"/>
    <w:rsid w:val="00BC261D"/>
    <w:rsid w:val="00BC55B5"/>
    <w:rsid w:val="00BD0FD9"/>
    <w:rsid w:val="00BE63BD"/>
    <w:rsid w:val="00BE7654"/>
    <w:rsid w:val="00BE7ED1"/>
    <w:rsid w:val="00BF3F4F"/>
    <w:rsid w:val="00BF4FD0"/>
    <w:rsid w:val="00BF60EE"/>
    <w:rsid w:val="00BF7859"/>
    <w:rsid w:val="00C04285"/>
    <w:rsid w:val="00C05284"/>
    <w:rsid w:val="00C178EB"/>
    <w:rsid w:val="00C2115D"/>
    <w:rsid w:val="00C26E8A"/>
    <w:rsid w:val="00C34816"/>
    <w:rsid w:val="00C353A7"/>
    <w:rsid w:val="00C35886"/>
    <w:rsid w:val="00C41B09"/>
    <w:rsid w:val="00C41D9B"/>
    <w:rsid w:val="00C4470B"/>
    <w:rsid w:val="00C507F2"/>
    <w:rsid w:val="00C54DEB"/>
    <w:rsid w:val="00C55225"/>
    <w:rsid w:val="00C5702E"/>
    <w:rsid w:val="00C638AF"/>
    <w:rsid w:val="00C65B06"/>
    <w:rsid w:val="00C65F20"/>
    <w:rsid w:val="00C67B56"/>
    <w:rsid w:val="00C80B92"/>
    <w:rsid w:val="00C83CA0"/>
    <w:rsid w:val="00C83FFB"/>
    <w:rsid w:val="00C919C3"/>
    <w:rsid w:val="00C92447"/>
    <w:rsid w:val="00C925CF"/>
    <w:rsid w:val="00C9369C"/>
    <w:rsid w:val="00C95E2C"/>
    <w:rsid w:val="00C97472"/>
    <w:rsid w:val="00CA0CB8"/>
    <w:rsid w:val="00CA385B"/>
    <w:rsid w:val="00CA3CB5"/>
    <w:rsid w:val="00CA59A8"/>
    <w:rsid w:val="00CA7779"/>
    <w:rsid w:val="00CA7B41"/>
    <w:rsid w:val="00CB56A7"/>
    <w:rsid w:val="00CC3B2A"/>
    <w:rsid w:val="00CC57F6"/>
    <w:rsid w:val="00CD0D05"/>
    <w:rsid w:val="00CD0D66"/>
    <w:rsid w:val="00CD689F"/>
    <w:rsid w:val="00CD78D4"/>
    <w:rsid w:val="00CE08F3"/>
    <w:rsid w:val="00CE16AA"/>
    <w:rsid w:val="00CE32FB"/>
    <w:rsid w:val="00CE4E9A"/>
    <w:rsid w:val="00CE563C"/>
    <w:rsid w:val="00CF2F41"/>
    <w:rsid w:val="00CF7D93"/>
    <w:rsid w:val="00D025C3"/>
    <w:rsid w:val="00D12C37"/>
    <w:rsid w:val="00D14D97"/>
    <w:rsid w:val="00D21833"/>
    <w:rsid w:val="00D23051"/>
    <w:rsid w:val="00D2375D"/>
    <w:rsid w:val="00D4074C"/>
    <w:rsid w:val="00D4381C"/>
    <w:rsid w:val="00D44453"/>
    <w:rsid w:val="00D46BFE"/>
    <w:rsid w:val="00D52E94"/>
    <w:rsid w:val="00D61B05"/>
    <w:rsid w:val="00D61C1C"/>
    <w:rsid w:val="00D62B04"/>
    <w:rsid w:val="00D62FDB"/>
    <w:rsid w:val="00D66DC6"/>
    <w:rsid w:val="00D7142E"/>
    <w:rsid w:val="00D7350E"/>
    <w:rsid w:val="00D774C4"/>
    <w:rsid w:val="00D83B9E"/>
    <w:rsid w:val="00D844B3"/>
    <w:rsid w:val="00D97439"/>
    <w:rsid w:val="00DA02F6"/>
    <w:rsid w:val="00DA3569"/>
    <w:rsid w:val="00DA6C80"/>
    <w:rsid w:val="00DA7D8A"/>
    <w:rsid w:val="00DA7FAD"/>
    <w:rsid w:val="00DB0689"/>
    <w:rsid w:val="00DB31AB"/>
    <w:rsid w:val="00DB4A79"/>
    <w:rsid w:val="00DC5106"/>
    <w:rsid w:val="00DC79E1"/>
    <w:rsid w:val="00DC7A2C"/>
    <w:rsid w:val="00DD4559"/>
    <w:rsid w:val="00DE586D"/>
    <w:rsid w:val="00DF46A4"/>
    <w:rsid w:val="00DF5AA3"/>
    <w:rsid w:val="00DF7BB3"/>
    <w:rsid w:val="00E0232E"/>
    <w:rsid w:val="00E045B3"/>
    <w:rsid w:val="00E06214"/>
    <w:rsid w:val="00E10863"/>
    <w:rsid w:val="00E10A9C"/>
    <w:rsid w:val="00E11AFD"/>
    <w:rsid w:val="00E138B8"/>
    <w:rsid w:val="00E15C4E"/>
    <w:rsid w:val="00E17B1C"/>
    <w:rsid w:val="00E203E1"/>
    <w:rsid w:val="00E21C7D"/>
    <w:rsid w:val="00E2318B"/>
    <w:rsid w:val="00E25E5F"/>
    <w:rsid w:val="00E25F54"/>
    <w:rsid w:val="00E30FE3"/>
    <w:rsid w:val="00E34199"/>
    <w:rsid w:val="00E40976"/>
    <w:rsid w:val="00E41550"/>
    <w:rsid w:val="00E4752E"/>
    <w:rsid w:val="00E5002B"/>
    <w:rsid w:val="00E50686"/>
    <w:rsid w:val="00E525B5"/>
    <w:rsid w:val="00E53D20"/>
    <w:rsid w:val="00E7107C"/>
    <w:rsid w:val="00E74DBE"/>
    <w:rsid w:val="00E80F1D"/>
    <w:rsid w:val="00E81B19"/>
    <w:rsid w:val="00E87C25"/>
    <w:rsid w:val="00E90221"/>
    <w:rsid w:val="00E90C00"/>
    <w:rsid w:val="00E94BDB"/>
    <w:rsid w:val="00EB1B6D"/>
    <w:rsid w:val="00EB36A7"/>
    <w:rsid w:val="00EC247E"/>
    <w:rsid w:val="00ED28D0"/>
    <w:rsid w:val="00ED47D0"/>
    <w:rsid w:val="00ED4BE6"/>
    <w:rsid w:val="00ED564A"/>
    <w:rsid w:val="00ED6CAB"/>
    <w:rsid w:val="00ED7117"/>
    <w:rsid w:val="00EE582D"/>
    <w:rsid w:val="00EF12FF"/>
    <w:rsid w:val="00EF1357"/>
    <w:rsid w:val="00EF245A"/>
    <w:rsid w:val="00EF5F45"/>
    <w:rsid w:val="00EF65C3"/>
    <w:rsid w:val="00F00216"/>
    <w:rsid w:val="00F073C7"/>
    <w:rsid w:val="00F2056E"/>
    <w:rsid w:val="00F30A3A"/>
    <w:rsid w:val="00F30DCC"/>
    <w:rsid w:val="00F31AB6"/>
    <w:rsid w:val="00F33B48"/>
    <w:rsid w:val="00F3775B"/>
    <w:rsid w:val="00F43DDE"/>
    <w:rsid w:val="00F4715A"/>
    <w:rsid w:val="00F52147"/>
    <w:rsid w:val="00F54561"/>
    <w:rsid w:val="00F54689"/>
    <w:rsid w:val="00F562DC"/>
    <w:rsid w:val="00F64E76"/>
    <w:rsid w:val="00F67019"/>
    <w:rsid w:val="00F75216"/>
    <w:rsid w:val="00F75B28"/>
    <w:rsid w:val="00F761C6"/>
    <w:rsid w:val="00F7784A"/>
    <w:rsid w:val="00F8059E"/>
    <w:rsid w:val="00F83A05"/>
    <w:rsid w:val="00F9418D"/>
    <w:rsid w:val="00F9716C"/>
    <w:rsid w:val="00FB44F5"/>
    <w:rsid w:val="00FD0EDD"/>
    <w:rsid w:val="00FD2058"/>
    <w:rsid w:val="00FD561C"/>
    <w:rsid w:val="00FE2867"/>
    <w:rsid w:val="00FE3459"/>
    <w:rsid w:val="00FE3A63"/>
    <w:rsid w:val="00FE5FB0"/>
    <w:rsid w:val="00FF0DCC"/>
    <w:rsid w:val="00FF767D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8A485"/>
  <w15:docId w15:val="{4586D465-0B6F-41AD-A722-C560A093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delblocco">
    <w:name w:val="Block Text"/>
    <w:basedOn w:val="Normale"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A00480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character" w:customStyle="1" w:styleId="xt0psk2">
    <w:name w:val="xt0psk2"/>
    <w:basedOn w:val="Carpredefinitoparagrafo"/>
    <w:rsid w:val="006C22E4"/>
  </w:style>
  <w:style w:type="paragraph" w:customStyle="1" w:styleId="Corpodeltesto21">
    <w:name w:val="Corpo del testo 21"/>
    <w:basedOn w:val="Normale"/>
    <w:rsid w:val="0076338A"/>
    <w:pPr>
      <w:spacing w:line="360" w:lineRule="auto"/>
      <w:ind w:firstLine="284"/>
      <w:jc w:val="both"/>
    </w:pPr>
    <w:rPr>
      <w:rFonts w:ascii="Arial" w:hAnsi="Arial"/>
      <w:szCs w:val="20"/>
    </w:rPr>
  </w:style>
  <w:style w:type="paragraph" w:styleId="Numeroelenco">
    <w:name w:val="List Number"/>
    <w:basedOn w:val="Normale"/>
    <w:rsid w:val="0064531C"/>
    <w:pPr>
      <w:numPr>
        <w:numId w:val="15"/>
      </w:numPr>
    </w:pPr>
    <w:rPr>
      <w:sz w:val="20"/>
      <w:szCs w:val="20"/>
    </w:rPr>
  </w:style>
  <w:style w:type="paragraph" w:styleId="Numeroelenco2">
    <w:name w:val="List Number 2"/>
    <w:basedOn w:val="Normale"/>
    <w:rsid w:val="0064531C"/>
    <w:pPr>
      <w:numPr>
        <w:numId w:val="16"/>
      </w:numPr>
    </w:pPr>
    <w:rPr>
      <w:sz w:val="20"/>
      <w:szCs w:val="20"/>
    </w:rPr>
  </w:style>
  <w:style w:type="paragraph" w:styleId="Numeroelenco3">
    <w:name w:val="List Number 3"/>
    <w:basedOn w:val="Normale"/>
    <w:rsid w:val="0064531C"/>
    <w:pPr>
      <w:numPr>
        <w:numId w:val="17"/>
      </w:numPr>
    </w:pPr>
    <w:rPr>
      <w:sz w:val="20"/>
      <w:szCs w:val="20"/>
    </w:rPr>
  </w:style>
  <w:style w:type="paragraph" w:styleId="Numeroelenco4">
    <w:name w:val="List Number 4"/>
    <w:basedOn w:val="Normale"/>
    <w:rsid w:val="0064531C"/>
    <w:pPr>
      <w:numPr>
        <w:numId w:val="18"/>
      </w:numPr>
    </w:pPr>
    <w:rPr>
      <w:sz w:val="20"/>
      <w:szCs w:val="20"/>
    </w:rPr>
  </w:style>
  <w:style w:type="paragraph" w:styleId="Numeroelenco5">
    <w:name w:val="List Number 5"/>
    <w:basedOn w:val="Normale"/>
    <w:rsid w:val="0064531C"/>
    <w:pPr>
      <w:numPr>
        <w:numId w:val="19"/>
      </w:numPr>
    </w:pPr>
    <w:rPr>
      <w:sz w:val="20"/>
      <w:szCs w:val="20"/>
    </w:rPr>
  </w:style>
  <w:style w:type="paragraph" w:styleId="Puntoelenco">
    <w:name w:val="List Bullet"/>
    <w:basedOn w:val="Normale"/>
    <w:autoRedefine/>
    <w:rsid w:val="0064531C"/>
    <w:pPr>
      <w:numPr>
        <w:numId w:val="20"/>
      </w:numPr>
    </w:pPr>
    <w:rPr>
      <w:sz w:val="20"/>
      <w:szCs w:val="20"/>
    </w:rPr>
  </w:style>
  <w:style w:type="paragraph" w:styleId="Puntoelenco2">
    <w:name w:val="List Bullet 2"/>
    <w:basedOn w:val="Normale"/>
    <w:autoRedefine/>
    <w:rsid w:val="0064531C"/>
    <w:pPr>
      <w:numPr>
        <w:numId w:val="21"/>
      </w:numPr>
    </w:pPr>
    <w:rPr>
      <w:sz w:val="20"/>
      <w:szCs w:val="20"/>
    </w:rPr>
  </w:style>
  <w:style w:type="paragraph" w:styleId="Puntoelenco3">
    <w:name w:val="List Bullet 3"/>
    <w:basedOn w:val="Normale"/>
    <w:autoRedefine/>
    <w:rsid w:val="0064531C"/>
    <w:pPr>
      <w:numPr>
        <w:numId w:val="22"/>
      </w:numPr>
    </w:pPr>
    <w:rPr>
      <w:sz w:val="20"/>
      <w:szCs w:val="20"/>
    </w:rPr>
  </w:style>
  <w:style w:type="paragraph" w:styleId="Puntoelenco4">
    <w:name w:val="List Bullet 4"/>
    <w:basedOn w:val="Normale"/>
    <w:autoRedefine/>
    <w:rsid w:val="0064531C"/>
    <w:pPr>
      <w:numPr>
        <w:numId w:val="23"/>
      </w:numPr>
    </w:pPr>
    <w:rPr>
      <w:sz w:val="20"/>
      <w:szCs w:val="20"/>
    </w:rPr>
  </w:style>
  <w:style w:type="paragraph" w:styleId="Puntoelenco5">
    <w:name w:val="List Bullet 5"/>
    <w:basedOn w:val="Normale"/>
    <w:autoRedefine/>
    <w:rsid w:val="0064531C"/>
    <w:pPr>
      <w:numPr>
        <w:numId w:val="24"/>
      </w:numPr>
    </w:pPr>
    <w:rPr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5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val="x-none" w:eastAsia="x-none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531C"/>
    <w:rPr>
      <w:b/>
      <w:bCs/>
      <w:i/>
      <w:iCs/>
      <w:color w:val="4F81BD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7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camere.it/Movimpre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nfocamere.it/Movimpre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pablo de paola</cp:lastModifiedBy>
  <cp:revision>2</cp:revision>
  <cp:lastPrinted>2021-11-17T10:00:00Z</cp:lastPrinted>
  <dcterms:created xsi:type="dcterms:W3CDTF">2023-10-23T12:08:00Z</dcterms:created>
  <dcterms:modified xsi:type="dcterms:W3CDTF">2023-10-23T12:08:00Z</dcterms:modified>
</cp:coreProperties>
</file>